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80" w:rsidRPr="00593E19" w:rsidRDefault="004F6AFE" w:rsidP="00ED7F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ПРОВЕДЕНИЯ</w:t>
      </w:r>
    </w:p>
    <w:p w:rsidR="00F4217E" w:rsidRPr="00593E19" w:rsidRDefault="00185272" w:rsidP="0018527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3E19">
        <w:rPr>
          <w:rFonts w:ascii="Times New Roman" w:hAnsi="Times New Roman" w:cs="Times New Roman"/>
          <w:b/>
          <w:bCs/>
          <w:sz w:val="20"/>
          <w:szCs w:val="20"/>
        </w:rPr>
        <w:t>Тверь</w:t>
      </w:r>
      <w:r w:rsidRPr="00593E19">
        <w:rPr>
          <w:rFonts w:ascii="Times New Roman" w:hAnsi="Times New Roman" w:cs="Times New Roman"/>
          <w:sz w:val="20"/>
          <w:szCs w:val="20"/>
        </w:rPr>
        <w:t xml:space="preserve"> (в </w:t>
      </w:r>
      <w:hyperlink r:id="rId7" w:tooltip="1931" w:history="1">
        <w:r w:rsidRPr="00593E19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1931</w:t>
        </w:r>
      </w:hyperlink>
      <w:r w:rsidRPr="00593E19">
        <w:rPr>
          <w:rFonts w:ascii="Times New Roman" w:hAnsi="Times New Roman" w:cs="Times New Roman"/>
          <w:sz w:val="20"/>
          <w:szCs w:val="20"/>
        </w:rPr>
        <w:t>—</w:t>
      </w:r>
      <w:hyperlink r:id="rId8" w:tooltip="1990 год" w:history="1">
        <w:r w:rsidRPr="00593E19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1990 годах</w:t>
        </w:r>
      </w:hyperlink>
      <w:r w:rsidRPr="00593E19">
        <w:rPr>
          <w:rFonts w:ascii="Times New Roman" w:hAnsi="Times New Roman" w:cs="Times New Roman"/>
          <w:sz w:val="20"/>
          <w:szCs w:val="20"/>
        </w:rPr>
        <w:t xml:space="preserve"> </w:t>
      </w:r>
      <w:r w:rsidR="006949B6">
        <w:rPr>
          <w:rFonts w:ascii="Times New Roman" w:hAnsi="Times New Roman" w:cs="Times New Roman"/>
          <w:sz w:val="20"/>
          <w:szCs w:val="20"/>
        </w:rPr>
        <w:t>–</w:t>
      </w:r>
      <w:r w:rsidRPr="00593E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3E19">
        <w:rPr>
          <w:rFonts w:ascii="Times New Roman" w:hAnsi="Times New Roman" w:cs="Times New Roman"/>
          <w:b/>
          <w:bCs/>
          <w:sz w:val="20"/>
          <w:szCs w:val="20"/>
        </w:rPr>
        <w:t>Кали́нин</w:t>
      </w:r>
      <w:proofErr w:type="spellEnd"/>
      <w:r w:rsidRPr="00593E19">
        <w:rPr>
          <w:rFonts w:ascii="Times New Roman" w:hAnsi="Times New Roman" w:cs="Times New Roman"/>
          <w:sz w:val="20"/>
          <w:szCs w:val="20"/>
        </w:rPr>
        <w:t>) —</w:t>
      </w:r>
      <w:hyperlink r:id="rId9" w:tooltip="Административный центр" w:history="1">
        <w:r w:rsidRPr="00593E19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административный центр</w:t>
        </w:r>
      </w:hyperlink>
      <w:r w:rsidRPr="00593E19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tooltip="Тверская область" w:history="1">
        <w:r w:rsidRPr="00593E19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Тверской области</w:t>
        </w:r>
      </w:hyperlink>
      <w:r w:rsidRPr="00593E19">
        <w:rPr>
          <w:rFonts w:ascii="Times New Roman" w:hAnsi="Times New Roman" w:cs="Times New Roman"/>
          <w:sz w:val="20"/>
          <w:szCs w:val="20"/>
        </w:rPr>
        <w:t>, распол</w:t>
      </w:r>
      <w:r w:rsidRPr="00593E19">
        <w:rPr>
          <w:rFonts w:ascii="Times New Roman" w:hAnsi="Times New Roman" w:cs="Times New Roman"/>
          <w:sz w:val="20"/>
          <w:szCs w:val="20"/>
        </w:rPr>
        <w:t>о</w:t>
      </w:r>
      <w:r w:rsidRPr="00593E19">
        <w:rPr>
          <w:rFonts w:ascii="Times New Roman" w:hAnsi="Times New Roman" w:cs="Times New Roman"/>
          <w:sz w:val="20"/>
          <w:szCs w:val="20"/>
        </w:rPr>
        <w:t xml:space="preserve">женный на берегах реки </w:t>
      </w:r>
      <w:hyperlink r:id="rId11" w:tooltip="Волга" w:history="1">
        <w:r w:rsidRPr="00593E19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Волга</w:t>
        </w:r>
      </w:hyperlink>
      <w:r w:rsidRPr="00593E19">
        <w:rPr>
          <w:rFonts w:ascii="Times New Roman" w:hAnsi="Times New Roman" w:cs="Times New Roman"/>
          <w:sz w:val="20"/>
          <w:szCs w:val="20"/>
        </w:rPr>
        <w:t xml:space="preserve"> в районе впадения в неё рек </w:t>
      </w:r>
      <w:hyperlink r:id="rId12" w:tooltip="Тверца" w:history="1">
        <w:proofErr w:type="spellStart"/>
        <w:r w:rsidRPr="00593E19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Тверцы</w:t>
        </w:r>
        <w:proofErr w:type="spellEnd"/>
      </w:hyperlink>
      <w:r w:rsidRPr="00593E19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3" w:tooltip="Тьмака" w:history="1">
        <w:proofErr w:type="spellStart"/>
        <w:r w:rsidRPr="00593E19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Тьмаки</w:t>
        </w:r>
        <w:proofErr w:type="spellEnd"/>
      </w:hyperlink>
      <w:r w:rsidRPr="00593E19">
        <w:rPr>
          <w:rFonts w:ascii="Times New Roman" w:hAnsi="Times New Roman" w:cs="Times New Roman"/>
          <w:sz w:val="20"/>
          <w:szCs w:val="20"/>
        </w:rPr>
        <w:t xml:space="preserve">, в 177,6 км к северо-западу от </w:t>
      </w:r>
      <w:hyperlink r:id="rId14" w:tooltip="Москва" w:history="1">
        <w:proofErr w:type="spellStart"/>
        <w:r w:rsidRPr="00593E19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Москвы</w:t>
        </w:r>
      </w:hyperlink>
      <w:r w:rsidRPr="00593E19">
        <w:rPr>
          <w:rFonts w:ascii="Times New Roman" w:hAnsi="Times New Roman" w:cs="Times New Roman"/>
          <w:sz w:val="20"/>
          <w:szCs w:val="20"/>
        </w:rPr>
        <w:t>.Тверь</w:t>
      </w:r>
      <w:proofErr w:type="spellEnd"/>
      <w:r w:rsidRPr="00593E19">
        <w:rPr>
          <w:rFonts w:ascii="Times New Roman" w:hAnsi="Times New Roman" w:cs="Times New Roman"/>
          <w:sz w:val="20"/>
          <w:szCs w:val="20"/>
        </w:rPr>
        <w:t xml:space="preserve"> </w:t>
      </w:r>
      <w:r w:rsidR="006949B6">
        <w:rPr>
          <w:rFonts w:ascii="Times New Roman" w:hAnsi="Times New Roman" w:cs="Times New Roman"/>
          <w:sz w:val="20"/>
          <w:szCs w:val="20"/>
        </w:rPr>
        <w:t>–</w:t>
      </w:r>
      <w:r w:rsidRPr="00593E19">
        <w:rPr>
          <w:rFonts w:ascii="Times New Roman" w:hAnsi="Times New Roman" w:cs="Times New Roman"/>
          <w:sz w:val="20"/>
          <w:szCs w:val="20"/>
        </w:rPr>
        <w:t xml:space="preserve"> крупный промышленный, научный и культурный центр на пересечении железнодорожной линии Санкт-Петербург </w:t>
      </w:r>
      <w:r w:rsidR="006949B6">
        <w:rPr>
          <w:rFonts w:ascii="Times New Roman" w:hAnsi="Times New Roman" w:cs="Times New Roman"/>
          <w:sz w:val="20"/>
          <w:szCs w:val="20"/>
        </w:rPr>
        <w:t>-</w:t>
      </w:r>
      <w:r w:rsidRPr="00593E19">
        <w:rPr>
          <w:rFonts w:ascii="Times New Roman" w:hAnsi="Times New Roman" w:cs="Times New Roman"/>
          <w:sz w:val="20"/>
          <w:szCs w:val="20"/>
        </w:rPr>
        <w:t xml:space="preserve"> Москва и </w:t>
      </w:r>
      <w:hyperlink r:id="rId15" w:tooltip="М10 (автодорога, Россия)" w:history="1">
        <w:r w:rsidRPr="00593E19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автомагистрали «Россия»</w:t>
        </w:r>
      </w:hyperlink>
      <w:r w:rsidRPr="00593E19">
        <w:rPr>
          <w:rFonts w:ascii="Times New Roman" w:hAnsi="Times New Roman" w:cs="Times New Roman"/>
          <w:sz w:val="20"/>
          <w:szCs w:val="20"/>
        </w:rPr>
        <w:t xml:space="preserve"> с Верхней Волгой.</w:t>
      </w:r>
      <w:proofErr w:type="gramEnd"/>
      <w:r w:rsidRPr="00593E19">
        <w:rPr>
          <w:rFonts w:ascii="Times New Roman" w:hAnsi="Times New Roman" w:cs="Times New Roman"/>
          <w:sz w:val="20"/>
          <w:szCs w:val="20"/>
        </w:rPr>
        <w:t xml:space="preserve"> Площадь территории г</w:t>
      </w:r>
      <w:r w:rsidRPr="00593E19">
        <w:rPr>
          <w:rFonts w:ascii="Times New Roman" w:hAnsi="Times New Roman" w:cs="Times New Roman"/>
          <w:sz w:val="20"/>
          <w:szCs w:val="20"/>
        </w:rPr>
        <w:t>о</w:t>
      </w:r>
      <w:r w:rsidR="006949B6">
        <w:rPr>
          <w:rFonts w:ascii="Times New Roman" w:hAnsi="Times New Roman" w:cs="Times New Roman"/>
          <w:sz w:val="20"/>
          <w:szCs w:val="20"/>
        </w:rPr>
        <w:t>рода –</w:t>
      </w:r>
      <w:r w:rsidRPr="00593E19">
        <w:rPr>
          <w:rFonts w:ascii="Times New Roman" w:hAnsi="Times New Roman" w:cs="Times New Roman"/>
          <w:sz w:val="20"/>
          <w:szCs w:val="20"/>
        </w:rPr>
        <w:t xml:space="preserve"> 152,22 км². Население </w:t>
      </w:r>
      <w:r w:rsidR="006949B6">
        <w:rPr>
          <w:rFonts w:ascii="Times New Roman" w:hAnsi="Times New Roman" w:cs="Times New Roman"/>
          <w:sz w:val="20"/>
          <w:szCs w:val="20"/>
        </w:rPr>
        <w:t>–</w:t>
      </w:r>
      <w:r w:rsidRPr="00593E19">
        <w:rPr>
          <w:rFonts w:ascii="Times New Roman" w:hAnsi="Times New Roman" w:cs="Times New Roman"/>
          <w:sz w:val="20"/>
          <w:szCs w:val="20"/>
        </w:rPr>
        <w:t xml:space="preserve"> 416 тыс. чел. (2016).</w:t>
      </w:r>
    </w:p>
    <w:p w:rsidR="00580732" w:rsidRPr="00593E19" w:rsidRDefault="00E7001E" w:rsidP="00185272">
      <w:pPr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0A9107" wp14:editId="3C6AB3E7">
            <wp:extent cx="3051810" cy="1391695"/>
            <wp:effectExtent l="0" t="0" r="0" b="0"/>
            <wp:docPr id="8" name="Рисунок 8" descr="https://upload.wikimedia.org/wikipedia/commons/b/be/%D0%A2%D0%B2%D0%B5%D1%80%D1%8C-%D0%BA%D0%BE%D0%BB%D0%BB%D0%B0%D0%B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b/be/%D0%A2%D0%B2%D0%B5%D1%80%D1%8C-%D0%BA%D0%BE%D0%BB%D0%BB%D0%B0%D0%B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75174" r="2916" b="1134"/>
                    <a:stretch/>
                  </pic:blipFill>
                  <pic:spPr bwMode="auto">
                    <a:xfrm>
                      <a:off x="0" y="0"/>
                      <a:ext cx="3051810" cy="139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9B6" w:rsidRDefault="00185272" w:rsidP="0018527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93E19">
        <w:rPr>
          <w:rFonts w:ascii="Times New Roman" w:hAnsi="Times New Roman" w:cs="Times New Roman"/>
          <w:b/>
          <w:bCs/>
          <w:sz w:val="20"/>
          <w:szCs w:val="20"/>
        </w:rPr>
        <w:t>Тверской государственный университет</w:t>
      </w:r>
      <w:r w:rsidRPr="00593E19">
        <w:rPr>
          <w:rFonts w:ascii="Times New Roman" w:hAnsi="Times New Roman" w:cs="Times New Roman"/>
          <w:sz w:val="20"/>
          <w:szCs w:val="20"/>
        </w:rPr>
        <w:t xml:space="preserve"> </w:t>
      </w:r>
      <w:r w:rsidR="003227BD" w:rsidRPr="00593E19">
        <w:rPr>
          <w:rFonts w:ascii="Times New Roman" w:hAnsi="Times New Roman" w:cs="Times New Roman"/>
          <w:b/>
          <w:sz w:val="20"/>
          <w:szCs w:val="20"/>
        </w:rPr>
        <w:t>(ТвГУ)</w:t>
      </w:r>
      <w:r w:rsidR="006949B6">
        <w:rPr>
          <w:rFonts w:ascii="Times New Roman" w:hAnsi="Times New Roman" w:cs="Times New Roman"/>
          <w:b/>
          <w:sz w:val="20"/>
          <w:szCs w:val="20"/>
        </w:rPr>
        <w:t xml:space="preserve"> –</w:t>
      </w:r>
    </w:p>
    <w:p w:rsidR="00185272" w:rsidRPr="00593E19" w:rsidRDefault="00185272" w:rsidP="00185272">
      <w:pPr>
        <w:jc w:val="both"/>
        <w:rPr>
          <w:rFonts w:ascii="Times New Roman" w:hAnsi="Times New Roman" w:cs="Times New Roman"/>
          <w:sz w:val="20"/>
          <w:szCs w:val="20"/>
        </w:rPr>
      </w:pPr>
      <w:r w:rsidRPr="00593E19">
        <w:rPr>
          <w:rFonts w:ascii="Times New Roman" w:hAnsi="Times New Roman" w:cs="Times New Roman"/>
          <w:sz w:val="20"/>
          <w:szCs w:val="20"/>
        </w:rPr>
        <w:t>крупнейшее</w:t>
      </w:r>
      <w:r w:rsidR="00304A51" w:rsidRPr="00593E19">
        <w:rPr>
          <w:rFonts w:ascii="Times New Roman" w:hAnsi="Times New Roman" w:cs="Times New Roman"/>
          <w:sz w:val="20"/>
          <w:szCs w:val="20"/>
        </w:rPr>
        <w:t xml:space="preserve"> высшее учебное заведение</w:t>
      </w:r>
      <w:r w:rsidR="001D3FDC" w:rsidRPr="00593E19">
        <w:rPr>
          <w:rFonts w:ascii="Times New Roman" w:hAnsi="Times New Roman" w:cs="Times New Roman"/>
          <w:sz w:val="20"/>
          <w:szCs w:val="20"/>
        </w:rPr>
        <w:t xml:space="preserve"> Тверской обл</w:t>
      </w:r>
      <w:r w:rsidR="001D3FDC" w:rsidRPr="00593E19">
        <w:rPr>
          <w:rFonts w:ascii="Times New Roman" w:hAnsi="Times New Roman" w:cs="Times New Roman"/>
          <w:sz w:val="20"/>
          <w:szCs w:val="20"/>
        </w:rPr>
        <w:t>а</w:t>
      </w:r>
      <w:r w:rsidR="001D3FDC" w:rsidRPr="00593E19">
        <w:rPr>
          <w:rFonts w:ascii="Times New Roman" w:hAnsi="Times New Roman" w:cs="Times New Roman"/>
          <w:sz w:val="20"/>
          <w:szCs w:val="20"/>
        </w:rPr>
        <w:t>сти.</w:t>
      </w:r>
      <w:r w:rsidR="00FC3B46" w:rsidRPr="00593E19">
        <w:rPr>
          <w:rFonts w:ascii="Times New Roman" w:hAnsi="Times New Roman" w:cs="Times New Roman"/>
          <w:sz w:val="20"/>
          <w:szCs w:val="20"/>
        </w:rPr>
        <w:t xml:space="preserve"> </w:t>
      </w:r>
      <w:r w:rsidR="001D3FDC" w:rsidRPr="00593E19">
        <w:rPr>
          <w:rFonts w:ascii="Times New Roman" w:hAnsi="Times New Roman" w:cs="Times New Roman"/>
          <w:sz w:val="20"/>
          <w:szCs w:val="20"/>
        </w:rPr>
        <w:t>С</w:t>
      </w:r>
      <w:r w:rsidR="00304A51" w:rsidRPr="00593E19">
        <w:rPr>
          <w:rFonts w:ascii="Times New Roman" w:hAnsi="Times New Roman" w:cs="Times New Roman"/>
          <w:sz w:val="20"/>
          <w:szCs w:val="20"/>
        </w:rPr>
        <w:t>вою историю университет ведет с 1 декабря 1870 года, когда в Твери была открыта частная педагогич</w:t>
      </w:r>
      <w:r w:rsidR="00304A51" w:rsidRPr="00593E19">
        <w:rPr>
          <w:rFonts w:ascii="Times New Roman" w:hAnsi="Times New Roman" w:cs="Times New Roman"/>
          <w:sz w:val="20"/>
          <w:szCs w:val="20"/>
        </w:rPr>
        <w:t>е</w:t>
      </w:r>
      <w:r w:rsidR="00304A51" w:rsidRPr="00593E19">
        <w:rPr>
          <w:rFonts w:ascii="Times New Roman" w:hAnsi="Times New Roman" w:cs="Times New Roman"/>
          <w:sz w:val="20"/>
          <w:szCs w:val="20"/>
        </w:rPr>
        <w:t>ская школа П.П.Максимовича, переформированная в 1917 году в Тверской учительский институт, и, позднее, в Калининский педагогический институт, который 1 сентября 1971 года был реорганизован в Калининский (ныне Тверской) государственный ун</w:t>
      </w:r>
      <w:r w:rsidR="001D3FDC" w:rsidRPr="00593E19">
        <w:rPr>
          <w:rFonts w:ascii="Times New Roman" w:hAnsi="Times New Roman" w:cs="Times New Roman"/>
          <w:sz w:val="20"/>
          <w:szCs w:val="20"/>
        </w:rPr>
        <w:t>иверситет</w:t>
      </w:r>
      <w:r w:rsidR="00FC3B46" w:rsidRPr="00593E19">
        <w:rPr>
          <w:rFonts w:ascii="Times New Roman" w:hAnsi="Times New Roman" w:cs="Times New Roman"/>
          <w:sz w:val="20"/>
          <w:szCs w:val="20"/>
        </w:rPr>
        <w:t>.</w:t>
      </w:r>
    </w:p>
    <w:p w:rsidR="00185272" w:rsidRPr="00593E19" w:rsidRDefault="00130F70" w:rsidP="0018527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B27B68" wp14:editId="3F3508E4">
            <wp:extent cx="3046095" cy="1962150"/>
            <wp:effectExtent l="0" t="0" r="1905" b="0"/>
            <wp:docPr id="4" name="Рисунок 4" descr="C:\Users\admin\Pictures\IMG_0514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IMG_0514_pre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66"/>
                    <a:stretch/>
                  </pic:blipFill>
                  <pic:spPr bwMode="auto">
                    <a:xfrm>
                      <a:off x="0" y="0"/>
                      <a:ext cx="3051810" cy="196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732" w:rsidRPr="00593E19" w:rsidRDefault="004F6AFE" w:rsidP="0018527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проживания рекомендуется гостиница «Волга»</w:t>
      </w:r>
      <w:r w:rsidR="00580732" w:rsidRPr="00593E1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находится в непосредственной близости от</w:t>
      </w:r>
      <w:r w:rsidR="00580732" w:rsidRPr="00593E19">
        <w:rPr>
          <w:rFonts w:ascii="Times New Roman" w:hAnsi="Times New Roman" w:cs="Times New Roman"/>
          <w:sz w:val="20"/>
          <w:szCs w:val="20"/>
        </w:rPr>
        <w:t xml:space="preserve"> места пр</w:t>
      </w:r>
      <w:r w:rsidR="00580732" w:rsidRPr="00593E19">
        <w:rPr>
          <w:rFonts w:ascii="Times New Roman" w:hAnsi="Times New Roman" w:cs="Times New Roman"/>
          <w:sz w:val="20"/>
          <w:szCs w:val="20"/>
        </w:rPr>
        <w:t>о</w:t>
      </w:r>
      <w:r w:rsidR="00580732" w:rsidRPr="00593E19">
        <w:rPr>
          <w:rFonts w:ascii="Times New Roman" w:hAnsi="Times New Roman" w:cs="Times New Roman"/>
          <w:sz w:val="20"/>
          <w:szCs w:val="20"/>
        </w:rPr>
        <w:t>ведения конферен</w:t>
      </w:r>
      <w:r w:rsidR="000F0ADD">
        <w:rPr>
          <w:rFonts w:ascii="Times New Roman" w:hAnsi="Times New Roman" w:cs="Times New Roman"/>
          <w:sz w:val="20"/>
          <w:szCs w:val="20"/>
        </w:rPr>
        <w:t>ции).</w:t>
      </w:r>
    </w:p>
    <w:p w:rsidR="00185272" w:rsidRPr="00593E19" w:rsidRDefault="00580732" w:rsidP="00185272">
      <w:pPr>
        <w:jc w:val="both"/>
        <w:rPr>
          <w:rFonts w:ascii="Times New Roman" w:hAnsi="Times New Roman" w:cs="Times New Roman"/>
          <w:sz w:val="20"/>
          <w:szCs w:val="20"/>
        </w:rPr>
      </w:pPr>
      <w:r w:rsidRPr="00593E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5272" w:rsidRPr="00593E19" w:rsidRDefault="00185272" w:rsidP="0058073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85272" w:rsidRPr="00593E19" w:rsidRDefault="00185272" w:rsidP="001852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97514" w:rsidRPr="00CC5CDC" w:rsidRDefault="00CA5147" w:rsidP="008975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0732">
        <w:rPr>
          <w:rFonts w:ascii="Times New Roman" w:hAnsi="Times New Roman" w:cs="Times New Roman"/>
          <w:b/>
          <w:sz w:val="20"/>
          <w:szCs w:val="20"/>
        </w:rPr>
        <w:lastRenderedPageBreak/>
        <w:t>Конференция будет проводиться</w:t>
      </w:r>
    </w:p>
    <w:p w:rsidR="00CA5147" w:rsidRDefault="00CA5147" w:rsidP="008975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0732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08132A" w:rsidRPr="0008132A">
        <w:rPr>
          <w:rFonts w:ascii="Times New Roman" w:hAnsi="Times New Roman" w:cs="Times New Roman"/>
          <w:b/>
          <w:sz w:val="20"/>
          <w:szCs w:val="20"/>
        </w:rPr>
        <w:t>16</w:t>
      </w:r>
      <w:r w:rsidRPr="00580732">
        <w:rPr>
          <w:rFonts w:ascii="Times New Roman" w:hAnsi="Times New Roman" w:cs="Times New Roman"/>
          <w:b/>
          <w:sz w:val="20"/>
          <w:szCs w:val="20"/>
        </w:rPr>
        <w:t xml:space="preserve"> мая по </w:t>
      </w:r>
      <w:r w:rsidR="0008132A">
        <w:rPr>
          <w:rFonts w:ascii="Times New Roman" w:hAnsi="Times New Roman" w:cs="Times New Roman"/>
          <w:b/>
          <w:sz w:val="20"/>
          <w:szCs w:val="20"/>
        </w:rPr>
        <w:t>2</w:t>
      </w:r>
      <w:r w:rsidR="0008132A" w:rsidRPr="0008132A">
        <w:rPr>
          <w:rFonts w:ascii="Times New Roman" w:hAnsi="Times New Roman" w:cs="Times New Roman"/>
          <w:b/>
          <w:sz w:val="20"/>
          <w:szCs w:val="20"/>
        </w:rPr>
        <w:t>0</w:t>
      </w:r>
      <w:r w:rsidR="00003F9E">
        <w:rPr>
          <w:rFonts w:ascii="Times New Roman" w:hAnsi="Times New Roman" w:cs="Times New Roman"/>
          <w:b/>
          <w:sz w:val="20"/>
          <w:szCs w:val="20"/>
        </w:rPr>
        <w:t xml:space="preserve"> мая</w:t>
      </w:r>
      <w:r w:rsidR="0008132A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08132A" w:rsidRPr="0008132A">
        <w:rPr>
          <w:rFonts w:ascii="Times New Roman" w:hAnsi="Times New Roman" w:cs="Times New Roman"/>
          <w:b/>
          <w:sz w:val="20"/>
          <w:szCs w:val="20"/>
        </w:rPr>
        <w:t>22</w:t>
      </w:r>
      <w:r w:rsidRPr="00580732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6949B6" w:rsidRDefault="00556C23" w:rsidP="00556C23">
      <w:pPr>
        <w:rPr>
          <w:rFonts w:ascii="Times New Roman" w:hAnsi="Times New Roman" w:cs="Times New Roman"/>
          <w:sz w:val="20"/>
          <w:szCs w:val="20"/>
        </w:rPr>
      </w:pPr>
      <w:r w:rsidRPr="00593E19">
        <w:rPr>
          <w:rFonts w:ascii="Times New Roman" w:hAnsi="Times New Roman" w:cs="Times New Roman"/>
          <w:b/>
          <w:sz w:val="20"/>
          <w:szCs w:val="20"/>
        </w:rPr>
        <w:t>Адрес</w:t>
      </w:r>
      <w:r>
        <w:rPr>
          <w:rFonts w:ascii="Times New Roman" w:hAnsi="Times New Roman" w:cs="Times New Roman"/>
          <w:b/>
          <w:sz w:val="20"/>
          <w:szCs w:val="20"/>
        </w:rPr>
        <w:t xml:space="preserve"> Оргкомитета</w:t>
      </w:r>
      <w:r w:rsidRPr="00593E19">
        <w:rPr>
          <w:rFonts w:ascii="Times New Roman" w:hAnsi="Times New Roman" w:cs="Times New Roman"/>
          <w:b/>
          <w:sz w:val="20"/>
          <w:szCs w:val="20"/>
        </w:rPr>
        <w:t>:</w:t>
      </w:r>
      <w:r w:rsidRPr="00593E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6C23" w:rsidRPr="00593E19" w:rsidRDefault="00556C23" w:rsidP="00556C23">
      <w:pPr>
        <w:rPr>
          <w:rFonts w:ascii="Times New Roman" w:hAnsi="Times New Roman" w:cs="Times New Roman"/>
          <w:sz w:val="20"/>
          <w:szCs w:val="20"/>
        </w:rPr>
      </w:pPr>
      <w:r w:rsidRPr="00593E19">
        <w:rPr>
          <w:rFonts w:ascii="Times New Roman" w:hAnsi="Times New Roman" w:cs="Times New Roman"/>
          <w:sz w:val="20"/>
          <w:szCs w:val="20"/>
        </w:rPr>
        <w:t>170100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93E19">
        <w:rPr>
          <w:rFonts w:ascii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3E19">
        <w:rPr>
          <w:rFonts w:ascii="Times New Roman" w:hAnsi="Times New Roman" w:cs="Times New Roman"/>
          <w:sz w:val="20"/>
          <w:szCs w:val="20"/>
        </w:rPr>
        <w:t>.Тверь, ул. Желябова, д. 33.</w:t>
      </w:r>
    </w:p>
    <w:p w:rsidR="00556C23" w:rsidRPr="00593E19" w:rsidRDefault="00556C23" w:rsidP="00556C23">
      <w:pPr>
        <w:rPr>
          <w:rFonts w:ascii="Times New Roman" w:hAnsi="Times New Roman" w:cs="Times New Roman"/>
          <w:b/>
          <w:sz w:val="20"/>
          <w:szCs w:val="20"/>
        </w:rPr>
      </w:pPr>
      <w:r w:rsidRPr="00593E19">
        <w:rPr>
          <w:rFonts w:ascii="Times New Roman" w:hAnsi="Times New Roman" w:cs="Times New Roman"/>
          <w:b/>
          <w:sz w:val="20"/>
          <w:szCs w:val="20"/>
        </w:rPr>
        <w:t>Телефоны:</w:t>
      </w:r>
    </w:p>
    <w:p w:rsidR="00556C23" w:rsidRPr="00593E19" w:rsidRDefault="00556C23" w:rsidP="00556C23">
      <w:pPr>
        <w:rPr>
          <w:rFonts w:ascii="Times New Roman" w:hAnsi="Times New Roman" w:cs="Times New Roman"/>
          <w:sz w:val="20"/>
          <w:szCs w:val="20"/>
        </w:rPr>
      </w:pPr>
      <w:r w:rsidRPr="00593E19">
        <w:rPr>
          <w:rFonts w:ascii="Times New Roman" w:hAnsi="Times New Roman" w:cs="Times New Roman"/>
          <w:b/>
          <w:sz w:val="20"/>
          <w:szCs w:val="20"/>
        </w:rPr>
        <w:t>+7(909)2691433</w:t>
      </w:r>
      <w:r w:rsidRPr="00593E19">
        <w:rPr>
          <w:rFonts w:ascii="Times New Roman" w:hAnsi="Times New Roman" w:cs="Times New Roman"/>
          <w:sz w:val="20"/>
          <w:szCs w:val="20"/>
        </w:rPr>
        <w:t xml:space="preserve"> (Чернова Елена Михайловна)</w:t>
      </w:r>
    </w:p>
    <w:p w:rsidR="00556C23" w:rsidRPr="00593E19" w:rsidRDefault="00556C23" w:rsidP="00556C23">
      <w:pPr>
        <w:rPr>
          <w:rFonts w:ascii="Times New Roman" w:hAnsi="Times New Roman" w:cs="Times New Roman"/>
          <w:sz w:val="20"/>
          <w:szCs w:val="20"/>
        </w:rPr>
      </w:pPr>
      <w:r w:rsidRPr="00130F70">
        <w:rPr>
          <w:rFonts w:ascii="Times New Roman" w:hAnsi="Times New Roman" w:cs="Times New Roman"/>
          <w:b/>
          <w:sz w:val="20"/>
          <w:szCs w:val="20"/>
        </w:rPr>
        <w:t>+7</w:t>
      </w:r>
      <w:r w:rsidR="00B90036">
        <w:rPr>
          <w:rFonts w:ascii="Times New Roman" w:hAnsi="Times New Roman" w:cs="Times New Roman"/>
          <w:b/>
          <w:sz w:val="20"/>
          <w:szCs w:val="20"/>
        </w:rPr>
        <w:t>(</w:t>
      </w:r>
      <w:r w:rsidRPr="00130F70">
        <w:rPr>
          <w:rFonts w:ascii="Times New Roman" w:hAnsi="Times New Roman" w:cs="Times New Roman"/>
          <w:b/>
          <w:sz w:val="20"/>
          <w:szCs w:val="20"/>
        </w:rPr>
        <w:t>960</w:t>
      </w:r>
      <w:r w:rsidR="00B90036">
        <w:rPr>
          <w:rFonts w:ascii="Times New Roman" w:hAnsi="Times New Roman" w:cs="Times New Roman"/>
          <w:b/>
          <w:sz w:val="20"/>
          <w:szCs w:val="20"/>
        </w:rPr>
        <w:t>)</w:t>
      </w:r>
      <w:r w:rsidRPr="00130F70">
        <w:rPr>
          <w:rFonts w:ascii="Times New Roman" w:hAnsi="Times New Roman" w:cs="Times New Roman"/>
          <w:b/>
          <w:sz w:val="20"/>
          <w:szCs w:val="20"/>
        </w:rPr>
        <w:t>7002323</w:t>
      </w:r>
      <w:r w:rsidRPr="00593E19">
        <w:rPr>
          <w:rFonts w:ascii="Times New Roman" w:hAnsi="Times New Roman" w:cs="Times New Roman"/>
          <w:sz w:val="20"/>
          <w:szCs w:val="20"/>
        </w:rPr>
        <w:t xml:space="preserve"> (Орлов Юрий </w:t>
      </w:r>
      <w:proofErr w:type="spellStart"/>
      <w:r w:rsidRPr="00593E19">
        <w:rPr>
          <w:rFonts w:ascii="Times New Roman" w:hAnsi="Times New Roman" w:cs="Times New Roman"/>
          <w:sz w:val="20"/>
          <w:szCs w:val="20"/>
        </w:rPr>
        <w:t>Димитриевич</w:t>
      </w:r>
      <w:proofErr w:type="spellEnd"/>
      <w:r w:rsidRPr="00593E19">
        <w:rPr>
          <w:rFonts w:ascii="Times New Roman" w:hAnsi="Times New Roman" w:cs="Times New Roman"/>
          <w:sz w:val="20"/>
          <w:szCs w:val="20"/>
        </w:rPr>
        <w:t>)</w:t>
      </w:r>
    </w:p>
    <w:p w:rsidR="00556C23" w:rsidRPr="00003F9E" w:rsidRDefault="00003F9E" w:rsidP="00CA5147">
      <w:pPr>
        <w:rPr>
          <w:rFonts w:ascii="Times New Roman" w:hAnsi="Times New Roman" w:cs="Times New Roman"/>
          <w:b/>
          <w:sz w:val="14"/>
          <w:szCs w:val="20"/>
        </w:rPr>
      </w:pPr>
      <w:r w:rsidRPr="00003F9E">
        <w:rPr>
          <w:rFonts w:ascii="Times New Roman" w:hAnsi="Times New Roman" w:cs="Times New Roman"/>
          <w:b/>
          <w:sz w:val="20"/>
          <w:szCs w:val="28"/>
        </w:rPr>
        <w:t>+7(952)0876226</w:t>
      </w:r>
      <w:r w:rsidRPr="00003F9E">
        <w:rPr>
          <w:rFonts w:ascii="Times New Roman" w:hAnsi="Times New Roman" w:cs="Times New Roman"/>
          <w:sz w:val="20"/>
          <w:szCs w:val="28"/>
        </w:rPr>
        <w:t xml:space="preserve"> (Васильев Сергей Александрович)</w:t>
      </w:r>
    </w:p>
    <w:p w:rsidR="00556C23" w:rsidRPr="00E66377" w:rsidRDefault="00556C23" w:rsidP="00E66377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003F9E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proofErr w:type="gramEnd"/>
      <w:r w:rsidRPr="00003F9E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E66377" w:rsidRPr="00E66377">
        <w:rPr>
          <w:lang w:val="en-US"/>
        </w:rPr>
        <w:t xml:space="preserve"> </w:t>
      </w:r>
      <w:hyperlink r:id="rId18" w:tgtFrame="_blank" w:history="1">
        <w:r w:rsidR="00E66377" w:rsidRPr="00E66377">
          <w:rPr>
            <w:rStyle w:val="a5"/>
            <w:rFonts w:ascii="Times New Roman" w:hAnsi="Times New Roman" w:cs="Times New Roman"/>
            <w:sz w:val="20"/>
            <w:shd w:val="clear" w:color="auto" w:fill="FFFFFF"/>
            <w:lang w:val="en-US"/>
          </w:rPr>
          <w:t>2022_chem_thermo@tversu.ru</w:t>
        </w:r>
      </w:hyperlink>
      <w:r w:rsidR="00E66377" w:rsidRPr="00E6637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:rsidR="00556C23" w:rsidRDefault="00556C23" w:rsidP="0008132A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Web</w:t>
      </w:r>
      <w:r w:rsidRPr="002B35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="0008132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</w:t>
      </w:r>
      <w:proofErr w:type="spellStart"/>
      <w:r w:rsidR="000813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айт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конференции</w:t>
      </w:r>
      <w:r w:rsidR="002B35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="000813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813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hyperlink r:id="rId19" w:history="1">
        <w:r w:rsidR="0008132A" w:rsidRPr="00AA33CE">
          <w:rPr>
            <w:rStyle w:val="a5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https://chtermik.tversu.ru</w:t>
        </w:r>
      </w:hyperlink>
      <w:r w:rsidR="000813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556C23" w:rsidRDefault="00483C2B" w:rsidP="0008132A">
      <w:pPr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Тезисы докладов необходимо предоставить</w:t>
      </w:r>
      <w:r w:rsidR="00556C23" w:rsidRPr="00556C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 </w:t>
      </w:r>
      <w:r w:rsidR="000813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</w:t>
      </w:r>
      <w:r w:rsidR="00556C23" w:rsidRPr="00556C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апр</w:t>
      </w:r>
      <w:r w:rsidR="00556C23" w:rsidRPr="00556C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="00556C23" w:rsidRPr="00556C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ля 20</w:t>
      </w:r>
      <w:r w:rsidR="000813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22</w:t>
      </w:r>
      <w:r w:rsidR="00556C23" w:rsidRPr="00556C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 на электронный адрес оргкомитета:</w:t>
      </w:r>
      <w:r w:rsidR="00556C23" w:rsidRPr="00CA51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97514" w:rsidRPr="008975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08132A" w:rsidRPr="0008132A" w:rsidRDefault="00DD4CA0" w:rsidP="0008132A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" w:tgtFrame="_blank" w:history="1">
        <w:r w:rsidR="0008132A" w:rsidRPr="0008132A">
          <w:rPr>
            <w:rStyle w:val="a5"/>
            <w:rFonts w:ascii="Times New Roman" w:hAnsi="Times New Roman" w:cs="Times New Roman"/>
            <w:sz w:val="20"/>
            <w:shd w:val="clear" w:color="auto" w:fill="FFFFFF"/>
          </w:rPr>
          <w:t>2022_chem_thermo@tversu.ru</w:t>
        </w:r>
      </w:hyperlink>
      <w:r w:rsidR="0008132A" w:rsidRPr="0008132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84F4E" w:rsidRPr="00897514" w:rsidRDefault="00C84F4E" w:rsidP="0008132A">
      <w:pPr>
        <w:jc w:val="both"/>
        <w:rPr>
          <w:rFonts w:ascii="Times New Roman" w:hAnsi="Times New Roman" w:cs="Times New Roman"/>
          <w:sz w:val="20"/>
          <w:szCs w:val="20"/>
        </w:rPr>
      </w:pPr>
      <w:r w:rsidRPr="00593E19">
        <w:rPr>
          <w:rFonts w:ascii="Times New Roman" w:hAnsi="Times New Roman" w:cs="Times New Roman"/>
          <w:sz w:val="20"/>
          <w:szCs w:val="20"/>
        </w:rPr>
        <w:t>Вся переписка с участниками конференции осущест</w:t>
      </w:r>
      <w:r w:rsidRPr="00593E19">
        <w:rPr>
          <w:rFonts w:ascii="Times New Roman" w:hAnsi="Times New Roman" w:cs="Times New Roman"/>
          <w:sz w:val="20"/>
          <w:szCs w:val="20"/>
        </w:rPr>
        <w:t>в</w:t>
      </w:r>
      <w:r w:rsidRPr="00593E19">
        <w:rPr>
          <w:rFonts w:ascii="Times New Roman" w:hAnsi="Times New Roman" w:cs="Times New Roman"/>
          <w:sz w:val="20"/>
          <w:szCs w:val="20"/>
        </w:rPr>
        <w:t>ляется по электронной почте</w:t>
      </w:r>
      <w:r w:rsidR="00897514" w:rsidRPr="00897514">
        <w:rPr>
          <w:rFonts w:ascii="Times New Roman" w:hAnsi="Times New Roman" w:cs="Times New Roman"/>
          <w:sz w:val="20"/>
          <w:szCs w:val="20"/>
        </w:rPr>
        <w:t>.</w:t>
      </w:r>
    </w:p>
    <w:p w:rsidR="003227BD" w:rsidRPr="00593E19" w:rsidRDefault="003227BD" w:rsidP="00897514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593E19">
        <w:rPr>
          <w:b/>
          <w:bCs/>
          <w:sz w:val="20"/>
          <w:szCs w:val="20"/>
        </w:rPr>
        <w:t>Рабочие языки конференции</w:t>
      </w:r>
      <w:r w:rsidRPr="00593E19">
        <w:rPr>
          <w:sz w:val="20"/>
          <w:szCs w:val="20"/>
        </w:rPr>
        <w:t xml:space="preserve"> – Русский, украинский, английский</w:t>
      </w:r>
      <w:r w:rsidR="006949B6">
        <w:rPr>
          <w:sz w:val="20"/>
          <w:szCs w:val="20"/>
        </w:rPr>
        <w:t>.</w:t>
      </w:r>
    </w:p>
    <w:p w:rsidR="003227BD" w:rsidRPr="00593E19" w:rsidRDefault="003227BD" w:rsidP="00897514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593E19">
        <w:rPr>
          <w:b/>
          <w:bCs/>
          <w:sz w:val="20"/>
          <w:szCs w:val="20"/>
        </w:rPr>
        <w:t>Форма докладов</w:t>
      </w:r>
      <w:r w:rsidRPr="00593E19">
        <w:rPr>
          <w:sz w:val="20"/>
          <w:szCs w:val="20"/>
        </w:rPr>
        <w:t>: устная или стендовая.</w:t>
      </w:r>
    </w:p>
    <w:p w:rsidR="00F4217E" w:rsidRPr="00EA78C8" w:rsidRDefault="00F1052C" w:rsidP="008975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593E19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борник т</w:t>
      </w:r>
      <w:r w:rsidR="00483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рудов </w:t>
      </w:r>
      <w:r w:rsidR="00027D98" w:rsidRPr="00593E19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будет издан</w:t>
      </w:r>
      <w:r w:rsidRPr="00F10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59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начала конференции</w:t>
      </w:r>
      <w:r w:rsidR="00027D98" w:rsidRPr="00593E19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решению Оргкомитета ряд докладов будет опубл</w:t>
      </w:r>
      <w:r w:rsidR="00027D98" w:rsidRPr="00593E1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027D98" w:rsidRPr="00593E1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кован в виде статей в специализированных выпусках журналов «Вестник Тверского государственного ун</w:t>
      </w:r>
      <w:r w:rsidR="00027D98" w:rsidRPr="00593E1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027D98" w:rsidRPr="00593E1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верситета. Серия: Хим</w:t>
      </w:r>
      <w:r w:rsidR="00BD19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ия» (входит в перечень ВАК), и </w:t>
      </w:r>
      <w:r w:rsidR="006949B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сборнике «</w:t>
      </w:r>
      <w:r w:rsidR="00483C2B" w:rsidRPr="00483C2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Физико-химические аспекты изучения кл</w:t>
      </w:r>
      <w:r w:rsidR="00483C2B" w:rsidRPr="00483C2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83C2B" w:rsidRPr="00483C2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стеров, наноструктур и наноматериалов</w:t>
      </w:r>
      <w:r w:rsidR="006949B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483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(инде</w:t>
      </w:r>
      <w:r w:rsidR="004E6B8F">
        <w:rPr>
          <w:rFonts w:ascii="Times New Roman" w:eastAsia="Times New Roman" w:hAnsi="Times New Roman" w:cs="Times New Roman"/>
          <w:sz w:val="20"/>
          <w:szCs w:val="20"/>
          <w:lang w:eastAsia="ru-RU"/>
        </w:rPr>
        <w:t>кс</w:t>
      </w:r>
      <w:r w:rsidR="00483C2B">
        <w:rPr>
          <w:rFonts w:ascii="Times New Roman" w:eastAsia="Times New Roman" w:hAnsi="Times New Roman" w:cs="Times New Roman"/>
          <w:sz w:val="20"/>
          <w:szCs w:val="20"/>
          <w:lang w:eastAsia="ru-RU"/>
        </w:rPr>
        <w:t>ируе</w:t>
      </w:r>
      <w:r w:rsidR="00483C2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483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в </w:t>
      </w:r>
      <w:r w:rsidR="00483C2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WoS</w:t>
      </w:r>
      <w:r w:rsidR="00483C2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83C2B" w:rsidRPr="00483C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83C2B" w:rsidRPr="00483C2B" w:rsidRDefault="00483C2B" w:rsidP="00483C2B">
      <w:pPr>
        <w:pStyle w:val="a7"/>
        <w:spacing w:before="60" w:beforeAutospacing="0" w:after="60" w:afterAutospacing="0"/>
        <w:jc w:val="both"/>
        <w:rPr>
          <w:b/>
          <w:sz w:val="22"/>
          <w:szCs w:val="20"/>
        </w:rPr>
      </w:pPr>
      <w:r w:rsidRPr="00483C2B">
        <w:rPr>
          <w:b/>
          <w:sz w:val="22"/>
          <w:szCs w:val="20"/>
        </w:rPr>
        <w:t>Организационный взнос за участие в конф</w:t>
      </w:r>
      <w:r w:rsidRPr="00483C2B">
        <w:rPr>
          <w:b/>
          <w:sz w:val="22"/>
          <w:szCs w:val="20"/>
        </w:rPr>
        <w:t>е</w:t>
      </w:r>
      <w:r w:rsidRPr="00483C2B">
        <w:rPr>
          <w:b/>
          <w:sz w:val="22"/>
          <w:szCs w:val="20"/>
        </w:rPr>
        <w:t>ренции не взимается</w:t>
      </w:r>
    </w:p>
    <w:p w:rsidR="00F1052C" w:rsidRPr="00897514" w:rsidRDefault="00F1052C" w:rsidP="00897514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580732">
        <w:rPr>
          <w:sz w:val="20"/>
          <w:szCs w:val="20"/>
        </w:rPr>
        <w:t xml:space="preserve">Оплата </w:t>
      </w:r>
      <w:r w:rsidR="00483C2B">
        <w:rPr>
          <w:sz w:val="20"/>
          <w:szCs w:val="20"/>
        </w:rPr>
        <w:t xml:space="preserve">проезда, </w:t>
      </w:r>
      <w:r w:rsidRPr="00580732">
        <w:rPr>
          <w:sz w:val="20"/>
          <w:szCs w:val="20"/>
        </w:rPr>
        <w:t>проживания и питания осуществляется за счет</w:t>
      </w:r>
      <w:r w:rsidR="00483C2B">
        <w:rPr>
          <w:sz w:val="20"/>
          <w:szCs w:val="20"/>
        </w:rPr>
        <w:t xml:space="preserve"> собственных</w:t>
      </w:r>
      <w:r w:rsidRPr="00580732">
        <w:rPr>
          <w:sz w:val="20"/>
          <w:szCs w:val="20"/>
        </w:rPr>
        <w:t xml:space="preserve"> средств участников конференции.</w:t>
      </w:r>
    </w:p>
    <w:p w:rsidR="00897514" w:rsidRDefault="00897514" w:rsidP="0089751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ИСТОРИЯ КОНФЕРЕЦИИ</w:t>
      </w:r>
    </w:p>
    <w:p w:rsidR="00897514" w:rsidRPr="00897514" w:rsidRDefault="00897514" w:rsidP="00897514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I, II и IV Международная конференция "Химическая термодинамика и кинетика" были организованы </w:t>
      </w:r>
      <w:proofErr w:type="gramStart"/>
      <w:r>
        <w:rPr>
          <w:sz w:val="20"/>
          <w:szCs w:val="20"/>
        </w:rPr>
        <w:t>До-</w:t>
      </w:r>
      <w:proofErr w:type="spellStart"/>
      <w:r>
        <w:rPr>
          <w:sz w:val="20"/>
          <w:szCs w:val="20"/>
        </w:rPr>
        <w:t>нецким</w:t>
      </w:r>
      <w:proofErr w:type="spellEnd"/>
      <w:proofErr w:type="gramEnd"/>
      <w:r>
        <w:rPr>
          <w:sz w:val="20"/>
          <w:szCs w:val="20"/>
        </w:rPr>
        <w:t xml:space="preserve"> национальным техническим университетом (</w:t>
      </w:r>
      <w:proofErr w:type="spellStart"/>
      <w:r>
        <w:rPr>
          <w:sz w:val="20"/>
          <w:szCs w:val="20"/>
        </w:rPr>
        <w:t>ДонНТУ</w:t>
      </w:r>
      <w:proofErr w:type="spellEnd"/>
      <w:r>
        <w:rPr>
          <w:sz w:val="20"/>
          <w:szCs w:val="20"/>
        </w:rPr>
        <w:t xml:space="preserve">), Донецким национальным университетом экономики и торговли им. </w:t>
      </w:r>
      <w:proofErr w:type="spellStart"/>
      <w:r>
        <w:rPr>
          <w:sz w:val="20"/>
          <w:szCs w:val="20"/>
        </w:rPr>
        <w:t>Туган</w:t>
      </w:r>
      <w:proofErr w:type="spellEnd"/>
      <w:r>
        <w:rPr>
          <w:sz w:val="20"/>
          <w:szCs w:val="20"/>
        </w:rPr>
        <w:t xml:space="preserve">-Барановского (Дон-НУЭТ) и Новгородским государственным </w:t>
      </w:r>
      <w:proofErr w:type="spellStart"/>
      <w:r>
        <w:rPr>
          <w:sz w:val="20"/>
          <w:szCs w:val="20"/>
        </w:rPr>
        <w:t>университе</w:t>
      </w:r>
      <w:proofErr w:type="spellEnd"/>
      <w:r>
        <w:rPr>
          <w:sz w:val="20"/>
          <w:szCs w:val="20"/>
        </w:rPr>
        <w:t>-том им. Ярослава Мудрого (</w:t>
      </w:r>
      <w:proofErr w:type="spellStart"/>
      <w:r>
        <w:rPr>
          <w:sz w:val="20"/>
          <w:szCs w:val="20"/>
        </w:rPr>
        <w:t>НовГУ</w:t>
      </w:r>
      <w:proofErr w:type="spellEnd"/>
      <w:r>
        <w:rPr>
          <w:sz w:val="20"/>
          <w:szCs w:val="20"/>
        </w:rPr>
        <w:t>) и проведены в 2011, 2012 и 2014 гг. в Донецке. III и V Меж-</w:t>
      </w:r>
      <w:proofErr w:type="spellStart"/>
      <w:r>
        <w:rPr>
          <w:sz w:val="20"/>
          <w:szCs w:val="20"/>
        </w:rPr>
        <w:t>дународные</w:t>
      </w:r>
      <w:proofErr w:type="spellEnd"/>
      <w:r>
        <w:rPr>
          <w:sz w:val="20"/>
          <w:szCs w:val="20"/>
        </w:rPr>
        <w:t xml:space="preserve"> конференции "Химическая термодинамика и кинетика" были проведены в Великом Новгороде</w:t>
      </w:r>
      <w:r w:rsidR="007D0BEC">
        <w:rPr>
          <w:sz w:val="20"/>
          <w:szCs w:val="20"/>
        </w:rPr>
        <w:t xml:space="preserve"> в 2013 и в</w:t>
      </w:r>
      <w:r>
        <w:rPr>
          <w:sz w:val="20"/>
          <w:szCs w:val="20"/>
        </w:rPr>
        <w:t xml:space="preserve"> 2015</w:t>
      </w:r>
      <w:r w:rsidR="007D0BEC">
        <w:rPr>
          <w:sz w:val="20"/>
          <w:szCs w:val="20"/>
        </w:rPr>
        <w:t xml:space="preserve"> </w:t>
      </w:r>
      <w:proofErr w:type="spellStart"/>
      <w:proofErr w:type="gramStart"/>
      <w:r w:rsidR="007D0BEC">
        <w:rPr>
          <w:sz w:val="20"/>
          <w:szCs w:val="20"/>
        </w:rPr>
        <w:t>гг</w:t>
      </w:r>
      <w:proofErr w:type="spellEnd"/>
      <w:proofErr w:type="gramEnd"/>
      <w:r w:rsidR="007D0BEC">
        <w:rPr>
          <w:sz w:val="20"/>
          <w:szCs w:val="20"/>
        </w:rPr>
        <w:t xml:space="preserve"> </w:t>
      </w:r>
      <w:r>
        <w:rPr>
          <w:sz w:val="20"/>
          <w:szCs w:val="20"/>
        </w:rPr>
        <w:t>(при финансовой поддержке РФФИ)</w:t>
      </w:r>
      <w:r w:rsidR="007D0BEC">
        <w:rPr>
          <w:sz w:val="20"/>
          <w:szCs w:val="20"/>
        </w:rPr>
        <w:t xml:space="preserve">. Последующие конференции: в </w:t>
      </w:r>
      <w:r>
        <w:rPr>
          <w:sz w:val="20"/>
          <w:szCs w:val="20"/>
        </w:rPr>
        <w:t>2016</w:t>
      </w:r>
      <w:r w:rsidR="007D0BEC">
        <w:rPr>
          <w:sz w:val="20"/>
          <w:szCs w:val="20"/>
        </w:rPr>
        <w:t>,</w:t>
      </w:r>
      <w:r>
        <w:rPr>
          <w:sz w:val="20"/>
          <w:szCs w:val="20"/>
        </w:rPr>
        <w:t xml:space="preserve"> 2018</w:t>
      </w:r>
      <w:r w:rsidR="007D0BEC">
        <w:rPr>
          <w:sz w:val="20"/>
          <w:szCs w:val="20"/>
        </w:rPr>
        <w:t xml:space="preserve"> и </w:t>
      </w:r>
      <w:r w:rsidR="005C1E83">
        <w:rPr>
          <w:sz w:val="20"/>
          <w:szCs w:val="20"/>
        </w:rPr>
        <w:t>2019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г</w:t>
      </w:r>
      <w:r w:rsidR="007D0BEC">
        <w:rPr>
          <w:sz w:val="20"/>
          <w:szCs w:val="20"/>
        </w:rPr>
        <w:t>г</w:t>
      </w:r>
      <w:proofErr w:type="spellEnd"/>
      <w:proofErr w:type="gramEnd"/>
      <w:r>
        <w:rPr>
          <w:sz w:val="20"/>
          <w:szCs w:val="20"/>
        </w:rPr>
        <w:t xml:space="preserve"> проходи</w:t>
      </w:r>
      <w:r w:rsidR="007D0BEC">
        <w:rPr>
          <w:sz w:val="20"/>
          <w:szCs w:val="20"/>
        </w:rPr>
        <w:t>ли в Твери на базе ТвГУ; в</w:t>
      </w:r>
      <w:r w:rsidR="0008132A">
        <w:rPr>
          <w:sz w:val="20"/>
          <w:szCs w:val="20"/>
        </w:rPr>
        <w:t xml:space="preserve"> </w:t>
      </w:r>
      <w:r w:rsidR="007D0BEC">
        <w:rPr>
          <w:sz w:val="20"/>
          <w:szCs w:val="20"/>
        </w:rPr>
        <w:t xml:space="preserve">2017, </w:t>
      </w:r>
      <w:r w:rsidR="0008132A">
        <w:rPr>
          <w:sz w:val="20"/>
          <w:szCs w:val="20"/>
        </w:rPr>
        <w:t>2020 и 2021</w:t>
      </w:r>
      <w:r w:rsidR="007D0BEC">
        <w:rPr>
          <w:sz w:val="20"/>
          <w:szCs w:val="20"/>
        </w:rPr>
        <w:t xml:space="preserve"> </w:t>
      </w:r>
      <w:proofErr w:type="spellStart"/>
      <w:r w:rsidR="007D0BEC">
        <w:rPr>
          <w:sz w:val="20"/>
          <w:szCs w:val="20"/>
        </w:rPr>
        <w:t>гг</w:t>
      </w:r>
      <w:proofErr w:type="spellEnd"/>
      <w:r w:rsidR="0008132A">
        <w:rPr>
          <w:sz w:val="20"/>
          <w:szCs w:val="20"/>
        </w:rPr>
        <w:t xml:space="preserve"> конференции «Химическая термодинамика и кинетика»</w:t>
      </w:r>
      <w:r w:rsidR="007D0BEC">
        <w:rPr>
          <w:sz w:val="20"/>
          <w:szCs w:val="20"/>
        </w:rPr>
        <w:t xml:space="preserve"> были</w:t>
      </w:r>
      <w:r w:rsidR="0008132A">
        <w:rPr>
          <w:sz w:val="20"/>
          <w:szCs w:val="20"/>
        </w:rPr>
        <w:t xml:space="preserve"> проведены в Великом Новгороде</w:t>
      </w:r>
      <w:r w:rsidR="005C1E83">
        <w:rPr>
          <w:sz w:val="20"/>
          <w:szCs w:val="20"/>
        </w:rPr>
        <w:t>.</w:t>
      </w:r>
    </w:p>
    <w:p w:rsidR="00280331" w:rsidRDefault="00280331" w:rsidP="00ED7FF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  <w:r w:rsidRPr="0028033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Министерство образования и науки Российской Федерации</w:t>
      </w:r>
    </w:p>
    <w:p w:rsidR="002800DD" w:rsidRPr="002800DD" w:rsidRDefault="002800DD" w:rsidP="00ED7FF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800D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Общероссийская общественная организация </w:t>
      </w:r>
      <w:r w:rsidRPr="002800D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>«Российское пр</w:t>
      </w:r>
      <w:r w:rsidRPr="002800D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</w:t>
      </w:r>
      <w:r w:rsidRPr="002800D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фессорское собрание»</w:t>
      </w:r>
    </w:p>
    <w:p w:rsidR="00280331" w:rsidRPr="00280331" w:rsidRDefault="00280331" w:rsidP="00ED7FF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8033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Тверской государственный университет</w:t>
      </w:r>
    </w:p>
    <w:p w:rsidR="00280331" w:rsidRPr="00280331" w:rsidRDefault="00280331" w:rsidP="00ED7FF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803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Новгородский государственный университет</w:t>
      </w:r>
      <w:r w:rsidR="002800DD" w:rsidRPr="002800D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/>
      </w:r>
      <w:r w:rsidRPr="002803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имени Ярослава Мудрого</w:t>
      </w:r>
    </w:p>
    <w:p w:rsidR="00280331" w:rsidRPr="00280331" w:rsidRDefault="00280331" w:rsidP="00ED7FF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803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Донецкий национальный технический университет</w:t>
      </w:r>
    </w:p>
    <w:p w:rsidR="00280331" w:rsidRPr="00280331" w:rsidRDefault="00280331" w:rsidP="00ED7FF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803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Донецкий национальный университет</w:t>
      </w:r>
    </w:p>
    <w:p w:rsidR="007C323E" w:rsidRPr="002800DD" w:rsidRDefault="007C323E" w:rsidP="00003F9E">
      <w:pPr>
        <w:jc w:val="center"/>
        <w:rPr>
          <w:noProof/>
          <w:lang w:eastAsia="ru-RU"/>
        </w:rPr>
      </w:pPr>
    </w:p>
    <w:p w:rsidR="00003F9E" w:rsidRPr="002800DD" w:rsidRDefault="007C323E" w:rsidP="00003F9E">
      <w:pPr>
        <w:jc w:val="center"/>
      </w:pPr>
      <w:r>
        <w:rPr>
          <w:noProof/>
          <w:lang w:eastAsia="ru-RU"/>
        </w:rPr>
        <w:drawing>
          <wp:inline distT="0" distB="0" distL="0" distR="0" wp14:anchorId="412EFF13" wp14:editId="42FC5AE9">
            <wp:extent cx="702644" cy="864792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ТвГУ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7" t="20518" r="25579" b="21631"/>
                    <a:stretch/>
                  </pic:blipFill>
                  <pic:spPr bwMode="auto">
                    <a:xfrm>
                      <a:off x="0" y="0"/>
                      <a:ext cx="711150" cy="875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3FAA">
        <w:rPr>
          <w:noProof/>
          <w:lang w:eastAsia="ru-RU"/>
        </w:rPr>
        <w:drawing>
          <wp:inline distT="0" distB="0" distL="0" distR="0" wp14:anchorId="3F5273B0" wp14:editId="592CF0F7">
            <wp:extent cx="1109524" cy="856649"/>
            <wp:effectExtent l="0" t="0" r="0" b="635"/>
            <wp:docPr id="3" name="Рисунок 3" descr="C:\Users\user\Downloads\Р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РПС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543" cy="86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F9E" w:rsidRPr="002800DD" w:rsidRDefault="007C323E" w:rsidP="00003F9E">
      <w:pPr>
        <w:jc w:val="center"/>
      </w:pPr>
      <w:r>
        <w:rPr>
          <w:noProof/>
          <w:lang w:eastAsia="ru-RU"/>
        </w:rPr>
        <w:drawing>
          <wp:inline distT="0" distB="0" distL="0" distR="0" wp14:anchorId="66C12295" wp14:editId="1A589EAC">
            <wp:extent cx="741146" cy="734362"/>
            <wp:effectExtent l="0" t="0" r="190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23" cy="73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F9E">
        <w:rPr>
          <w:noProof/>
          <w:lang w:eastAsia="ru-RU"/>
        </w:rPr>
        <w:drawing>
          <wp:inline distT="0" distB="0" distL="0" distR="0" wp14:anchorId="7DEDF5D9" wp14:editId="2CFD9253">
            <wp:extent cx="613064" cy="836585"/>
            <wp:effectExtent l="0" t="0" r="0" b="1905"/>
            <wp:docPr id="1378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gerb_donntu_2016-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30" cy="87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F9E">
        <w:rPr>
          <w:noProof/>
          <w:lang w:eastAsia="ru-RU"/>
        </w:rPr>
        <w:drawing>
          <wp:inline distT="0" distB="0" distL="0" distR="0" wp14:anchorId="16E343CF" wp14:editId="27AD24E2">
            <wp:extent cx="923482" cy="872837"/>
            <wp:effectExtent l="0" t="0" r="0" b="3810"/>
            <wp:docPr id="1379" name="Рисунок 1376" descr="Gerb(re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(real).jpg"/>
                    <pic:cNvPicPr/>
                  </pic:nvPicPr>
                  <pic:blipFill>
                    <a:blip r:embed="rId25" cstate="print"/>
                    <a:srcRect l="8405" t="10616" r="7801" b="9247"/>
                    <a:stretch>
                      <a:fillRect/>
                    </a:stretch>
                  </pic:blipFill>
                  <pic:spPr>
                    <a:xfrm>
                      <a:off x="0" y="0"/>
                      <a:ext cx="929395" cy="87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377" w:rsidRPr="002800DD" w:rsidRDefault="00E66377" w:rsidP="00003F9E">
      <w:pPr>
        <w:jc w:val="center"/>
      </w:pPr>
    </w:p>
    <w:p w:rsidR="00280331" w:rsidRPr="00003F9E" w:rsidRDefault="0008132A" w:rsidP="00ED7FFA">
      <w:pPr>
        <w:spacing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Двенадцатая м</w:t>
      </w:r>
      <w:r w:rsidR="00280331" w:rsidRPr="00003F9E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еждународная научная </w:t>
      </w:r>
      <w:r w:rsidR="00BD194B" w:rsidRPr="00BD194B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br/>
      </w:r>
      <w:r w:rsidR="00280331" w:rsidRPr="00003F9E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конференция </w:t>
      </w:r>
      <w:r w:rsidR="00003F9E" w:rsidRPr="00003F9E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br/>
      </w:r>
      <w:r w:rsidR="00280331" w:rsidRPr="00003F9E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“ХИМИЧЕСКАЯ ТЕРМОДИНАМИКА </w:t>
      </w:r>
      <w:r w:rsidR="00003F9E" w:rsidRPr="00003F9E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br/>
      </w:r>
      <w:r w:rsidR="00280331" w:rsidRPr="00003F9E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И КИНЕТИКА”</w:t>
      </w:r>
    </w:p>
    <w:p w:rsidR="00003F9E" w:rsidRPr="00D14975" w:rsidRDefault="00003F9E" w:rsidP="00ED7FFA">
      <w:pPr>
        <w:contextualSpacing/>
        <w:jc w:val="center"/>
        <w:rPr>
          <w:sz w:val="16"/>
        </w:rPr>
      </w:pPr>
    </w:p>
    <w:p w:rsidR="00E66377" w:rsidRPr="00D14975" w:rsidRDefault="00E66377" w:rsidP="00ED7FFA">
      <w:pPr>
        <w:contextualSpacing/>
        <w:jc w:val="center"/>
        <w:rPr>
          <w:sz w:val="16"/>
        </w:rPr>
      </w:pPr>
    </w:p>
    <w:p w:rsidR="00ED7FFA" w:rsidRPr="00AF742F" w:rsidRDefault="0008132A" w:rsidP="00ED7FFA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AF742F" w:rsidRPr="00AF742F">
        <w:rPr>
          <w:rFonts w:ascii="Times New Roman" w:hAnsi="Times New Roman" w:cs="Times New Roman"/>
          <w:b/>
        </w:rPr>
        <w:t xml:space="preserve"> мая – </w:t>
      </w:r>
      <w:r>
        <w:rPr>
          <w:rFonts w:ascii="Times New Roman" w:hAnsi="Times New Roman" w:cs="Times New Roman"/>
          <w:b/>
        </w:rPr>
        <w:t>20</w:t>
      </w:r>
      <w:r w:rsidR="00AF742F" w:rsidRPr="00AF742F">
        <w:rPr>
          <w:rFonts w:ascii="Times New Roman" w:hAnsi="Times New Roman" w:cs="Times New Roman"/>
          <w:b/>
        </w:rPr>
        <w:t xml:space="preserve"> </w:t>
      </w:r>
      <w:r w:rsidR="00003F9E">
        <w:rPr>
          <w:rFonts w:ascii="Times New Roman" w:hAnsi="Times New Roman" w:cs="Times New Roman"/>
          <w:b/>
        </w:rPr>
        <w:t>мая</w:t>
      </w:r>
      <w:r>
        <w:rPr>
          <w:rFonts w:ascii="Times New Roman" w:hAnsi="Times New Roman" w:cs="Times New Roman"/>
          <w:b/>
        </w:rPr>
        <w:t xml:space="preserve"> 2022</w:t>
      </w:r>
      <w:r w:rsidR="00AF742F" w:rsidRPr="00AF742F">
        <w:rPr>
          <w:rFonts w:ascii="Times New Roman" w:hAnsi="Times New Roman" w:cs="Times New Roman"/>
          <w:b/>
        </w:rPr>
        <w:t xml:space="preserve"> г.</w:t>
      </w:r>
    </w:p>
    <w:p w:rsidR="00AF742F" w:rsidRDefault="00AF742F" w:rsidP="00ED7FFA">
      <w:pPr>
        <w:contextualSpacing/>
        <w:jc w:val="center"/>
        <w:rPr>
          <w:rFonts w:ascii="Times New Roman" w:hAnsi="Times New Roman" w:cs="Times New Roman"/>
          <w:b/>
        </w:rPr>
      </w:pPr>
      <w:r w:rsidRPr="00AF742F">
        <w:rPr>
          <w:rFonts w:ascii="Times New Roman" w:hAnsi="Times New Roman" w:cs="Times New Roman"/>
          <w:b/>
        </w:rPr>
        <w:t>г. Тверь</w:t>
      </w:r>
    </w:p>
    <w:p w:rsidR="00D9039B" w:rsidRDefault="00D9039B" w:rsidP="00ED7FFA">
      <w:pPr>
        <w:contextualSpacing/>
        <w:jc w:val="center"/>
        <w:rPr>
          <w:rFonts w:ascii="Times New Roman" w:hAnsi="Times New Roman" w:cs="Times New Roman"/>
          <w:b/>
        </w:rPr>
      </w:pPr>
      <w:r w:rsidRPr="00902F8F">
        <w:rPr>
          <w:noProof/>
          <w:sz w:val="20"/>
          <w:szCs w:val="20"/>
          <w:lang w:eastAsia="ru-RU"/>
        </w:rPr>
        <w:drawing>
          <wp:inline distT="0" distB="0" distL="0" distR="0" wp14:anchorId="2B166350" wp14:editId="14ECBC4C">
            <wp:extent cx="2707594" cy="2493818"/>
            <wp:effectExtent l="0" t="0" r="0" b="1905"/>
            <wp:docPr id="12" name="Рисунок 12" descr="C:\Users\admin\Pictures\29074682G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9074682Gd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6" r="11284" b="4458"/>
                    <a:stretch/>
                  </pic:blipFill>
                  <pic:spPr bwMode="auto">
                    <a:xfrm>
                      <a:off x="0" y="0"/>
                      <a:ext cx="2709949" cy="249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B8F" w:rsidRDefault="004E6B8F" w:rsidP="00EA78C8">
      <w:pPr>
        <w:spacing w:after="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0B84" w:rsidRDefault="00C30B84" w:rsidP="007C323E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6016">
        <w:rPr>
          <w:rFonts w:ascii="Times New Roman" w:hAnsi="Times New Roman" w:cs="Times New Roman"/>
          <w:b/>
          <w:sz w:val="20"/>
          <w:szCs w:val="20"/>
        </w:rPr>
        <w:lastRenderedPageBreak/>
        <w:t>СОСТАВ ОРГАНИЗАЦИОННОГО КОМИТЕТА</w:t>
      </w:r>
    </w:p>
    <w:p w:rsidR="00EA78C8" w:rsidRPr="00EA78C8" w:rsidRDefault="00EA78C8" w:rsidP="00EA78C8">
      <w:pPr>
        <w:spacing w:line="216" w:lineRule="auto"/>
        <w:jc w:val="both"/>
        <w:rPr>
          <w:rFonts w:ascii="Times New Roman" w:hAnsi="Times New Roman" w:cs="Times New Roman"/>
          <w:i/>
          <w:sz w:val="20"/>
          <w:szCs w:val="21"/>
        </w:rPr>
      </w:pPr>
      <w:r w:rsidRPr="00EA78C8">
        <w:rPr>
          <w:rFonts w:ascii="Times New Roman" w:hAnsi="Times New Roman" w:cs="Times New Roman"/>
          <w:b/>
          <w:i/>
          <w:sz w:val="20"/>
          <w:szCs w:val="21"/>
        </w:rPr>
        <w:t>Председатель: Зиновьев Андрей Валерьевич</w:t>
      </w:r>
      <w:r w:rsidRPr="00EA78C8">
        <w:rPr>
          <w:rFonts w:ascii="Times New Roman" w:hAnsi="Times New Roman" w:cs="Times New Roman"/>
          <w:i/>
          <w:sz w:val="20"/>
          <w:szCs w:val="21"/>
        </w:rPr>
        <w:t>, д-р биол. наук, проректор по научной и инновационной деятел</w:t>
      </w:r>
      <w:r w:rsidRPr="00EA78C8">
        <w:rPr>
          <w:rFonts w:ascii="Times New Roman" w:hAnsi="Times New Roman" w:cs="Times New Roman"/>
          <w:i/>
          <w:sz w:val="20"/>
          <w:szCs w:val="21"/>
        </w:rPr>
        <w:t>ь</w:t>
      </w:r>
      <w:r w:rsidRPr="00EA78C8">
        <w:rPr>
          <w:rFonts w:ascii="Times New Roman" w:hAnsi="Times New Roman" w:cs="Times New Roman"/>
          <w:i/>
          <w:sz w:val="20"/>
          <w:szCs w:val="21"/>
        </w:rPr>
        <w:t xml:space="preserve">ности ФГБОУ </w:t>
      </w:r>
      <w:proofErr w:type="gramStart"/>
      <w:r w:rsidRPr="00EA78C8">
        <w:rPr>
          <w:rFonts w:ascii="Times New Roman" w:hAnsi="Times New Roman" w:cs="Times New Roman"/>
          <w:i/>
          <w:sz w:val="20"/>
          <w:szCs w:val="21"/>
        </w:rPr>
        <w:t>ВО</w:t>
      </w:r>
      <w:proofErr w:type="gramEnd"/>
      <w:r w:rsidRPr="00EA78C8">
        <w:rPr>
          <w:rFonts w:ascii="Times New Roman" w:hAnsi="Times New Roman" w:cs="Times New Roman"/>
          <w:i/>
          <w:sz w:val="20"/>
          <w:szCs w:val="21"/>
        </w:rPr>
        <w:t xml:space="preserve"> «Тверской государственный униве</w:t>
      </w:r>
      <w:r w:rsidRPr="00EA78C8">
        <w:rPr>
          <w:rFonts w:ascii="Times New Roman" w:hAnsi="Times New Roman" w:cs="Times New Roman"/>
          <w:i/>
          <w:sz w:val="20"/>
          <w:szCs w:val="21"/>
        </w:rPr>
        <w:t>р</w:t>
      </w:r>
      <w:r w:rsidRPr="00EA78C8">
        <w:rPr>
          <w:rFonts w:ascii="Times New Roman" w:hAnsi="Times New Roman" w:cs="Times New Roman"/>
          <w:i/>
          <w:sz w:val="20"/>
          <w:szCs w:val="21"/>
        </w:rPr>
        <w:t xml:space="preserve">ситет». </w:t>
      </w:r>
    </w:p>
    <w:p w:rsidR="00EA78C8" w:rsidRPr="00EA78C8" w:rsidRDefault="00EA78C8" w:rsidP="00EA78C8">
      <w:pPr>
        <w:spacing w:line="216" w:lineRule="auto"/>
        <w:jc w:val="both"/>
        <w:rPr>
          <w:rFonts w:ascii="Times New Roman" w:hAnsi="Times New Roman" w:cs="Times New Roman"/>
          <w:i/>
          <w:sz w:val="20"/>
          <w:szCs w:val="21"/>
        </w:rPr>
      </w:pPr>
      <w:r w:rsidRPr="00EA78C8">
        <w:rPr>
          <w:rFonts w:ascii="Times New Roman" w:hAnsi="Times New Roman" w:cs="Times New Roman"/>
          <w:b/>
          <w:i/>
          <w:sz w:val="20"/>
          <w:szCs w:val="21"/>
        </w:rPr>
        <w:t>Заместитель председателя: Захаров Анатолий Юльевич</w:t>
      </w:r>
      <w:r w:rsidRPr="00EA78C8">
        <w:rPr>
          <w:rFonts w:ascii="Times New Roman" w:hAnsi="Times New Roman" w:cs="Times New Roman"/>
          <w:i/>
          <w:sz w:val="20"/>
          <w:szCs w:val="21"/>
        </w:rPr>
        <w:t xml:space="preserve">, д-р физ.-мат. наук, проф. кафедры общей и экспериментальной физики ФГБОУ </w:t>
      </w:r>
      <w:proofErr w:type="gramStart"/>
      <w:r w:rsidRPr="00EA78C8">
        <w:rPr>
          <w:rFonts w:ascii="Times New Roman" w:hAnsi="Times New Roman" w:cs="Times New Roman"/>
          <w:i/>
          <w:sz w:val="20"/>
          <w:szCs w:val="21"/>
        </w:rPr>
        <w:t>ВО</w:t>
      </w:r>
      <w:proofErr w:type="gramEnd"/>
      <w:r w:rsidRPr="00EA78C8">
        <w:rPr>
          <w:rFonts w:ascii="Times New Roman" w:hAnsi="Times New Roman" w:cs="Times New Roman"/>
          <w:i/>
          <w:sz w:val="20"/>
          <w:szCs w:val="21"/>
        </w:rPr>
        <w:t xml:space="preserve"> «Новгородский государственный университет имени Ярослава Мудр</w:t>
      </w:r>
      <w:r w:rsidRPr="00EA78C8">
        <w:rPr>
          <w:rFonts w:ascii="Times New Roman" w:hAnsi="Times New Roman" w:cs="Times New Roman"/>
          <w:i/>
          <w:sz w:val="20"/>
          <w:szCs w:val="21"/>
        </w:rPr>
        <w:t>о</w:t>
      </w:r>
      <w:r w:rsidRPr="00EA78C8">
        <w:rPr>
          <w:rFonts w:ascii="Times New Roman" w:hAnsi="Times New Roman" w:cs="Times New Roman"/>
          <w:i/>
          <w:sz w:val="20"/>
          <w:szCs w:val="21"/>
        </w:rPr>
        <w:t xml:space="preserve">го»  </w:t>
      </w:r>
    </w:p>
    <w:p w:rsidR="00EA78C8" w:rsidRPr="00EA78C8" w:rsidRDefault="00EA78C8" w:rsidP="00EA78C8">
      <w:pPr>
        <w:spacing w:line="216" w:lineRule="auto"/>
        <w:jc w:val="both"/>
        <w:rPr>
          <w:rFonts w:ascii="Times New Roman" w:hAnsi="Times New Roman" w:cs="Times New Roman"/>
          <w:i/>
          <w:sz w:val="20"/>
          <w:szCs w:val="21"/>
        </w:rPr>
      </w:pPr>
      <w:r w:rsidRPr="00EA78C8">
        <w:rPr>
          <w:rFonts w:ascii="Times New Roman" w:hAnsi="Times New Roman" w:cs="Times New Roman"/>
          <w:b/>
          <w:i/>
          <w:sz w:val="20"/>
          <w:szCs w:val="21"/>
        </w:rPr>
        <w:t xml:space="preserve">Заместитель председателя: Орлов Юрий </w:t>
      </w:r>
      <w:proofErr w:type="spellStart"/>
      <w:r w:rsidRPr="00EA78C8">
        <w:rPr>
          <w:rFonts w:ascii="Times New Roman" w:hAnsi="Times New Roman" w:cs="Times New Roman"/>
          <w:b/>
          <w:i/>
          <w:sz w:val="20"/>
          <w:szCs w:val="21"/>
        </w:rPr>
        <w:t>Димитр</w:t>
      </w:r>
      <w:r w:rsidRPr="00EA78C8">
        <w:rPr>
          <w:rFonts w:ascii="Times New Roman" w:hAnsi="Times New Roman" w:cs="Times New Roman"/>
          <w:b/>
          <w:i/>
          <w:sz w:val="20"/>
          <w:szCs w:val="21"/>
        </w:rPr>
        <w:t>и</w:t>
      </w:r>
      <w:r w:rsidRPr="00EA78C8">
        <w:rPr>
          <w:rFonts w:ascii="Times New Roman" w:hAnsi="Times New Roman" w:cs="Times New Roman"/>
          <w:b/>
          <w:i/>
          <w:sz w:val="20"/>
          <w:szCs w:val="21"/>
        </w:rPr>
        <w:t>евич</w:t>
      </w:r>
      <w:proofErr w:type="spellEnd"/>
      <w:r w:rsidRPr="00EA78C8">
        <w:rPr>
          <w:rFonts w:ascii="Times New Roman" w:hAnsi="Times New Roman" w:cs="Times New Roman"/>
          <w:i/>
          <w:sz w:val="20"/>
          <w:szCs w:val="21"/>
        </w:rPr>
        <w:t xml:space="preserve">, д-р хим. наук, проф., зав. кафедрой общей физики ФГБОУ </w:t>
      </w:r>
      <w:proofErr w:type="gramStart"/>
      <w:r w:rsidRPr="00EA78C8">
        <w:rPr>
          <w:rFonts w:ascii="Times New Roman" w:hAnsi="Times New Roman" w:cs="Times New Roman"/>
          <w:i/>
          <w:sz w:val="20"/>
          <w:szCs w:val="21"/>
        </w:rPr>
        <w:t>ВО</w:t>
      </w:r>
      <w:proofErr w:type="gramEnd"/>
      <w:r w:rsidRPr="00EA78C8">
        <w:rPr>
          <w:rFonts w:ascii="Times New Roman" w:hAnsi="Times New Roman" w:cs="Times New Roman"/>
          <w:i/>
          <w:sz w:val="20"/>
          <w:szCs w:val="21"/>
        </w:rPr>
        <w:t xml:space="preserve"> «Тверской гос</w:t>
      </w:r>
      <w:r w:rsidRPr="00EA78C8">
        <w:rPr>
          <w:rFonts w:ascii="Times New Roman" w:hAnsi="Times New Roman" w:cs="Times New Roman"/>
          <w:i/>
          <w:sz w:val="20"/>
          <w:szCs w:val="21"/>
        </w:rPr>
        <w:t>у</w:t>
      </w:r>
      <w:r w:rsidRPr="00EA78C8">
        <w:rPr>
          <w:rFonts w:ascii="Times New Roman" w:hAnsi="Times New Roman" w:cs="Times New Roman"/>
          <w:i/>
          <w:sz w:val="20"/>
          <w:szCs w:val="21"/>
        </w:rPr>
        <w:t xml:space="preserve">дарственный университет» </w:t>
      </w:r>
    </w:p>
    <w:p w:rsidR="00EA78C8" w:rsidRPr="00EA78C8" w:rsidRDefault="00EA78C8" w:rsidP="00EA78C8">
      <w:pPr>
        <w:spacing w:line="216" w:lineRule="auto"/>
        <w:jc w:val="both"/>
        <w:rPr>
          <w:rFonts w:ascii="Times New Roman" w:hAnsi="Times New Roman" w:cs="Times New Roman"/>
          <w:b/>
          <w:i/>
          <w:sz w:val="20"/>
          <w:szCs w:val="21"/>
          <w:u w:val="single"/>
        </w:rPr>
      </w:pPr>
      <w:r w:rsidRPr="00EA78C8">
        <w:rPr>
          <w:rFonts w:ascii="Times New Roman" w:hAnsi="Times New Roman" w:cs="Times New Roman"/>
          <w:b/>
          <w:i/>
          <w:sz w:val="20"/>
          <w:szCs w:val="21"/>
          <w:u w:val="single"/>
        </w:rPr>
        <w:t xml:space="preserve">Секретари конференции: </w:t>
      </w:r>
    </w:p>
    <w:p w:rsidR="00EA78C8" w:rsidRPr="00EA78C8" w:rsidRDefault="00EA78C8" w:rsidP="00EA78C8">
      <w:pPr>
        <w:spacing w:line="216" w:lineRule="auto"/>
        <w:jc w:val="both"/>
        <w:rPr>
          <w:rFonts w:ascii="Times New Roman" w:hAnsi="Times New Roman" w:cs="Times New Roman"/>
          <w:i/>
          <w:sz w:val="20"/>
          <w:szCs w:val="21"/>
        </w:rPr>
      </w:pPr>
      <w:r w:rsidRPr="00EA78C8">
        <w:rPr>
          <w:rFonts w:ascii="Times New Roman" w:hAnsi="Times New Roman" w:cs="Times New Roman"/>
          <w:b/>
          <w:i/>
          <w:sz w:val="20"/>
          <w:szCs w:val="21"/>
        </w:rPr>
        <w:t>Чернова Елена Михайловна</w:t>
      </w:r>
      <w:r w:rsidRPr="00EA78C8">
        <w:rPr>
          <w:rFonts w:ascii="Times New Roman" w:hAnsi="Times New Roman" w:cs="Times New Roman"/>
          <w:i/>
          <w:sz w:val="20"/>
          <w:szCs w:val="21"/>
        </w:rPr>
        <w:t xml:space="preserve">, канд. физ.-мат. наук, заведующий </w:t>
      </w:r>
      <w:r>
        <w:rPr>
          <w:rFonts w:ascii="Times New Roman" w:hAnsi="Times New Roman" w:cs="Times New Roman"/>
          <w:i/>
          <w:sz w:val="20"/>
          <w:szCs w:val="21"/>
        </w:rPr>
        <w:t>БУЛОФ</w:t>
      </w:r>
      <w:r w:rsidRPr="00EA78C8">
        <w:rPr>
          <w:rFonts w:ascii="Times New Roman" w:hAnsi="Times New Roman" w:cs="Times New Roman"/>
          <w:i/>
          <w:sz w:val="20"/>
          <w:szCs w:val="21"/>
        </w:rPr>
        <w:t xml:space="preserve"> ФГБОУ </w:t>
      </w:r>
      <w:proofErr w:type="gramStart"/>
      <w:r w:rsidRPr="00EA78C8">
        <w:rPr>
          <w:rFonts w:ascii="Times New Roman" w:hAnsi="Times New Roman" w:cs="Times New Roman"/>
          <w:i/>
          <w:sz w:val="20"/>
          <w:szCs w:val="21"/>
        </w:rPr>
        <w:t>ВО</w:t>
      </w:r>
      <w:proofErr w:type="gramEnd"/>
      <w:r w:rsidRPr="00EA78C8">
        <w:rPr>
          <w:rFonts w:ascii="Times New Roman" w:hAnsi="Times New Roman" w:cs="Times New Roman"/>
          <w:i/>
          <w:sz w:val="20"/>
          <w:szCs w:val="21"/>
        </w:rPr>
        <w:t xml:space="preserve"> «Тверской госуда</w:t>
      </w:r>
      <w:r w:rsidRPr="00EA78C8">
        <w:rPr>
          <w:rFonts w:ascii="Times New Roman" w:hAnsi="Times New Roman" w:cs="Times New Roman"/>
          <w:i/>
          <w:sz w:val="20"/>
          <w:szCs w:val="21"/>
        </w:rPr>
        <w:t>р</w:t>
      </w:r>
      <w:r w:rsidRPr="00EA78C8">
        <w:rPr>
          <w:rFonts w:ascii="Times New Roman" w:hAnsi="Times New Roman" w:cs="Times New Roman"/>
          <w:i/>
          <w:sz w:val="20"/>
          <w:szCs w:val="21"/>
        </w:rPr>
        <w:t>ственный университет»,</w:t>
      </w:r>
    </w:p>
    <w:p w:rsidR="00EA78C8" w:rsidRPr="00EA78C8" w:rsidRDefault="00EA78C8" w:rsidP="00EA78C8">
      <w:pPr>
        <w:spacing w:line="216" w:lineRule="auto"/>
        <w:jc w:val="both"/>
        <w:rPr>
          <w:rFonts w:ascii="Times New Roman" w:hAnsi="Times New Roman" w:cs="Times New Roman"/>
          <w:i/>
          <w:sz w:val="20"/>
          <w:szCs w:val="21"/>
        </w:rPr>
      </w:pPr>
      <w:r w:rsidRPr="00EA78C8">
        <w:rPr>
          <w:rFonts w:ascii="Times New Roman" w:hAnsi="Times New Roman" w:cs="Times New Roman"/>
          <w:b/>
          <w:i/>
          <w:sz w:val="20"/>
          <w:szCs w:val="21"/>
        </w:rPr>
        <w:t>Васильев Сергей Александрович</w:t>
      </w:r>
      <w:r>
        <w:rPr>
          <w:rFonts w:ascii="Times New Roman" w:hAnsi="Times New Roman" w:cs="Times New Roman"/>
          <w:i/>
          <w:sz w:val="20"/>
          <w:szCs w:val="21"/>
        </w:rPr>
        <w:t>,</w:t>
      </w:r>
      <w:r w:rsidRPr="00EA78C8">
        <w:rPr>
          <w:rFonts w:ascii="Times New Roman" w:hAnsi="Times New Roman" w:cs="Times New Roman"/>
          <w:i/>
          <w:sz w:val="20"/>
          <w:szCs w:val="21"/>
        </w:rPr>
        <w:t xml:space="preserve"> канд. физ.-мат. наук, </w:t>
      </w:r>
      <w:proofErr w:type="spellStart"/>
      <w:r w:rsidRPr="00EA78C8">
        <w:rPr>
          <w:rFonts w:ascii="Times New Roman" w:hAnsi="Times New Roman" w:cs="Times New Roman"/>
          <w:i/>
          <w:sz w:val="20"/>
          <w:szCs w:val="21"/>
        </w:rPr>
        <w:t>стар</w:t>
      </w:r>
      <w:proofErr w:type="gramStart"/>
      <w:r w:rsidRPr="00EA78C8">
        <w:rPr>
          <w:rFonts w:ascii="Times New Roman" w:hAnsi="Times New Roman" w:cs="Times New Roman"/>
          <w:i/>
          <w:sz w:val="20"/>
          <w:szCs w:val="21"/>
        </w:rPr>
        <w:t>.п</w:t>
      </w:r>
      <w:proofErr w:type="gramEnd"/>
      <w:r w:rsidRPr="00EA78C8">
        <w:rPr>
          <w:rFonts w:ascii="Times New Roman" w:hAnsi="Times New Roman" w:cs="Times New Roman"/>
          <w:i/>
          <w:sz w:val="20"/>
          <w:szCs w:val="21"/>
        </w:rPr>
        <w:t>репод</w:t>
      </w:r>
      <w:proofErr w:type="spellEnd"/>
      <w:r w:rsidRPr="00EA78C8">
        <w:rPr>
          <w:rFonts w:ascii="Times New Roman" w:hAnsi="Times New Roman" w:cs="Times New Roman"/>
          <w:i/>
          <w:sz w:val="20"/>
          <w:szCs w:val="21"/>
        </w:rPr>
        <w:t>. кафедры прикладной физики  ФГБОУ ВО «Тверской государственный университет»</w:t>
      </w:r>
    </w:p>
    <w:p w:rsidR="00EA78C8" w:rsidRPr="00EA78C8" w:rsidRDefault="00EA78C8" w:rsidP="00EA78C8">
      <w:pPr>
        <w:spacing w:after="60" w:line="216" w:lineRule="auto"/>
        <w:jc w:val="both"/>
        <w:rPr>
          <w:rFonts w:ascii="Times New Roman" w:hAnsi="Times New Roman" w:cs="Times New Roman"/>
          <w:b/>
          <w:i/>
          <w:sz w:val="20"/>
          <w:szCs w:val="21"/>
          <w:u w:val="single"/>
        </w:rPr>
      </w:pPr>
      <w:r w:rsidRPr="00EA78C8">
        <w:rPr>
          <w:rFonts w:ascii="Times New Roman" w:hAnsi="Times New Roman" w:cs="Times New Roman"/>
          <w:b/>
          <w:i/>
          <w:sz w:val="20"/>
          <w:szCs w:val="21"/>
          <w:u w:val="single"/>
        </w:rPr>
        <w:t>Члены комитета:</w:t>
      </w:r>
    </w:p>
    <w:p w:rsidR="00EA78C8" w:rsidRPr="00EA78C8" w:rsidRDefault="00EA78C8" w:rsidP="00EA78C8">
      <w:pPr>
        <w:spacing w:after="60" w:line="216" w:lineRule="auto"/>
        <w:jc w:val="both"/>
        <w:rPr>
          <w:rFonts w:ascii="Times New Roman" w:hAnsi="Times New Roman" w:cs="Times New Roman"/>
          <w:i/>
          <w:sz w:val="20"/>
          <w:szCs w:val="21"/>
        </w:rPr>
      </w:pPr>
      <w:r w:rsidRPr="00EA78C8">
        <w:rPr>
          <w:rFonts w:ascii="Times New Roman" w:hAnsi="Times New Roman" w:cs="Times New Roman"/>
          <w:b/>
          <w:i/>
          <w:sz w:val="20"/>
          <w:szCs w:val="21"/>
        </w:rPr>
        <w:t>Мирошниченко Евгений Александрович</w:t>
      </w:r>
      <w:r w:rsidRPr="00EA78C8">
        <w:rPr>
          <w:rFonts w:ascii="Times New Roman" w:hAnsi="Times New Roman" w:cs="Times New Roman"/>
          <w:i/>
          <w:sz w:val="20"/>
          <w:szCs w:val="21"/>
        </w:rPr>
        <w:t xml:space="preserve">, д-р хим. наук, гл. науч. </w:t>
      </w:r>
      <w:proofErr w:type="spellStart"/>
      <w:r w:rsidRPr="00EA78C8">
        <w:rPr>
          <w:rFonts w:ascii="Times New Roman" w:hAnsi="Times New Roman" w:cs="Times New Roman"/>
          <w:i/>
          <w:sz w:val="20"/>
          <w:szCs w:val="21"/>
        </w:rPr>
        <w:t>сотр</w:t>
      </w:r>
      <w:proofErr w:type="spellEnd"/>
      <w:r w:rsidRPr="00EA78C8">
        <w:rPr>
          <w:rFonts w:ascii="Times New Roman" w:hAnsi="Times New Roman" w:cs="Times New Roman"/>
          <w:i/>
          <w:sz w:val="20"/>
          <w:szCs w:val="21"/>
        </w:rPr>
        <w:t xml:space="preserve">. ФГБУН «Институт химической физики им. Н.Н. Семенова, РАН», г. Москва; </w:t>
      </w:r>
    </w:p>
    <w:p w:rsidR="00EA78C8" w:rsidRPr="00EA78C8" w:rsidRDefault="00EA78C8" w:rsidP="00EA78C8">
      <w:pPr>
        <w:spacing w:after="60" w:line="216" w:lineRule="auto"/>
        <w:jc w:val="both"/>
        <w:rPr>
          <w:rFonts w:ascii="Times New Roman" w:hAnsi="Times New Roman" w:cs="Times New Roman"/>
          <w:i/>
          <w:sz w:val="20"/>
          <w:szCs w:val="21"/>
        </w:rPr>
      </w:pPr>
      <w:r w:rsidRPr="00EA78C8">
        <w:rPr>
          <w:rFonts w:ascii="Times New Roman" w:hAnsi="Times New Roman" w:cs="Times New Roman"/>
          <w:b/>
          <w:i/>
          <w:sz w:val="20"/>
          <w:szCs w:val="21"/>
        </w:rPr>
        <w:t>Никольский Виктор Михайлович</w:t>
      </w:r>
      <w:r w:rsidR="00483C2B">
        <w:rPr>
          <w:rFonts w:ascii="Times New Roman" w:hAnsi="Times New Roman" w:cs="Times New Roman"/>
          <w:i/>
          <w:sz w:val="20"/>
          <w:szCs w:val="21"/>
        </w:rPr>
        <w:t>, д-</w:t>
      </w:r>
      <w:r w:rsidRPr="00EA78C8">
        <w:rPr>
          <w:rFonts w:ascii="Times New Roman" w:hAnsi="Times New Roman" w:cs="Times New Roman"/>
          <w:i/>
          <w:sz w:val="20"/>
          <w:szCs w:val="21"/>
        </w:rPr>
        <w:t xml:space="preserve">р хим. наук, проф. кафедры неорганической и аналитической химии ФГБОУ </w:t>
      </w:r>
      <w:proofErr w:type="gramStart"/>
      <w:r w:rsidRPr="00EA78C8">
        <w:rPr>
          <w:rFonts w:ascii="Times New Roman" w:hAnsi="Times New Roman" w:cs="Times New Roman"/>
          <w:i/>
          <w:sz w:val="20"/>
          <w:szCs w:val="21"/>
        </w:rPr>
        <w:t>ВО</w:t>
      </w:r>
      <w:proofErr w:type="gramEnd"/>
      <w:r w:rsidRPr="00EA78C8">
        <w:rPr>
          <w:rFonts w:ascii="Times New Roman" w:hAnsi="Times New Roman" w:cs="Times New Roman"/>
          <w:i/>
          <w:sz w:val="20"/>
          <w:szCs w:val="21"/>
        </w:rPr>
        <w:t xml:space="preserve"> «Тверской государственный университет»; </w:t>
      </w:r>
    </w:p>
    <w:p w:rsidR="00EA78C8" w:rsidRPr="00EA78C8" w:rsidRDefault="00EA78C8" w:rsidP="00EA78C8">
      <w:pPr>
        <w:spacing w:after="60" w:line="216" w:lineRule="auto"/>
        <w:jc w:val="both"/>
        <w:rPr>
          <w:rFonts w:ascii="Times New Roman" w:hAnsi="Times New Roman" w:cs="Times New Roman"/>
          <w:i/>
          <w:sz w:val="20"/>
          <w:szCs w:val="21"/>
        </w:rPr>
      </w:pPr>
      <w:r w:rsidRPr="00EA78C8">
        <w:rPr>
          <w:rFonts w:ascii="Times New Roman" w:hAnsi="Times New Roman" w:cs="Times New Roman"/>
          <w:b/>
          <w:i/>
          <w:sz w:val="20"/>
          <w:szCs w:val="21"/>
        </w:rPr>
        <w:t>Гриб Владислав Валерьевич</w:t>
      </w:r>
      <w:r w:rsidRPr="00EA78C8">
        <w:rPr>
          <w:rFonts w:ascii="Times New Roman" w:hAnsi="Times New Roman" w:cs="Times New Roman"/>
          <w:i/>
          <w:sz w:val="20"/>
          <w:szCs w:val="21"/>
        </w:rPr>
        <w:t>, д-р юр. наук, проф., пре</w:t>
      </w:r>
      <w:r w:rsidRPr="00EA78C8">
        <w:rPr>
          <w:rFonts w:ascii="Times New Roman" w:hAnsi="Times New Roman" w:cs="Times New Roman"/>
          <w:i/>
          <w:sz w:val="20"/>
          <w:szCs w:val="21"/>
        </w:rPr>
        <w:t>д</w:t>
      </w:r>
      <w:r w:rsidRPr="00EA78C8">
        <w:rPr>
          <w:rFonts w:ascii="Times New Roman" w:hAnsi="Times New Roman" w:cs="Times New Roman"/>
          <w:i/>
          <w:sz w:val="20"/>
          <w:szCs w:val="21"/>
        </w:rPr>
        <w:t>седатель Российского профессорского с</w:t>
      </w:r>
      <w:r w:rsidR="004E6B8F">
        <w:rPr>
          <w:rFonts w:ascii="Times New Roman" w:hAnsi="Times New Roman" w:cs="Times New Roman"/>
          <w:i/>
          <w:sz w:val="20"/>
          <w:szCs w:val="21"/>
        </w:rPr>
        <w:t>обрания, член-корреспондент РАО;</w:t>
      </w:r>
    </w:p>
    <w:p w:rsidR="00EA78C8" w:rsidRPr="00EA78C8" w:rsidRDefault="00EA78C8" w:rsidP="00EA78C8">
      <w:pPr>
        <w:spacing w:after="60" w:line="216" w:lineRule="auto"/>
        <w:jc w:val="both"/>
        <w:rPr>
          <w:rFonts w:ascii="Times New Roman" w:hAnsi="Times New Roman" w:cs="Times New Roman"/>
          <w:i/>
          <w:sz w:val="20"/>
          <w:szCs w:val="21"/>
        </w:rPr>
      </w:pPr>
      <w:proofErr w:type="spellStart"/>
      <w:r w:rsidRPr="00EA78C8">
        <w:rPr>
          <w:rFonts w:ascii="Times New Roman" w:hAnsi="Times New Roman" w:cs="Times New Roman"/>
          <w:b/>
          <w:i/>
          <w:sz w:val="20"/>
          <w:szCs w:val="21"/>
        </w:rPr>
        <w:t>Сулайманов</w:t>
      </w:r>
      <w:proofErr w:type="spellEnd"/>
      <w:r w:rsidRPr="00EA78C8">
        <w:rPr>
          <w:rFonts w:ascii="Times New Roman" w:hAnsi="Times New Roman" w:cs="Times New Roman"/>
          <w:b/>
          <w:i/>
          <w:sz w:val="20"/>
          <w:szCs w:val="21"/>
        </w:rPr>
        <w:t xml:space="preserve"> Алмаз </w:t>
      </w:r>
      <w:proofErr w:type="spellStart"/>
      <w:r w:rsidRPr="00EA78C8">
        <w:rPr>
          <w:rFonts w:ascii="Times New Roman" w:hAnsi="Times New Roman" w:cs="Times New Roman"/>
          <w:b/>
          <w:i/>
          <w:sz w:val="20"/>
          <w:szCs w:val="21"/>
        </w:rPr>
        <w:t>Омурзакович</w:t>
      </w:r>
      <w:proofErr w:type="spellEnd"/>
      <w:r w:rsidRPr="00EA78C8">
        <w:rPr>
          <w:rFonts w:ascii="Times New Roman" w:hAnsi="Times New Roman" w:cs="Times New Roman"/>
          <w:i/>
          <w:sz w:val="20"/>
          <w:szCs w:val="21"/>
        </w:rPr>
        <w:t xml:space="preserve">, канд. </w:t>
      </w:r>
      <w:proofErr w:type="spellStart"/>
      <w:r w:rsidRPr="00EA78C8">
        <w:rPr>
          <w:rFonts w:ascii="Times New Roman" w:hAnsi="Times New Roman" w:cs="Times New Roman"/>
          <w:i/>
          <w:sz w:val="20"/>
          <w:szCs w:val="21"/>
        </w:rPr>
        <w:t>техн</w:t>
      </w:r>
      <w:proofErr w:type="spellEnd"/>
      <w:r w:rsidRPr="00EA78C8">
        <w:rPr>
          <w:rFonts w:ascii="Times New Roman" w:hAnsi="Times New Roman" w:cs="Times New Roman"/>
          <w:i/>
          <w:sz w:val="20"/>
          <w:szCs w:val="21"/>
        </w:rPr>
        <w:t>. наук, доцент, директор института электронных и инфо</w:t>
      </w:r>
      <w:r w:rsidRPr="00EA78C8">
        <w:rPr>
          <w:rFonts w:ascii="Times New Roman" w:hAnsi="Times New Roman" w:cs="Times New Roman"/>
          <w:i/>
          <w:sz w:val="20"/>
          <w:szCs w:val="21"/>
        </w:rPr>
        <w:t>р</w:t>
      </w:r>
      <w:r w:rsidRPr="00EA78C8">
        <w:rPr>
          <w:rFonts w:ascii="Times New Roman" w:hAnsi="Times New Roman" w:cs="Times New Roman"/>
          <w:i/>
          <w:sz w:val="20"/>
          <w:szCs w:val="21"/>
        </w:rPr>
        <w:t xml:space="preserve">мационных ФГБОУ </w:t>
      </w:r>
      <w:proofErr w:type="gramStart"/>
      <w:r w:rsidRPr="00EA78C8">
        <w:rPr>
          <w:rFonts w:ascii="Times New Roman" w:hAnsi="Times New Roman" w:cs="Times New Roman"/>
          <w:i/>
          <w:sz w:val="20"/>
          <w:szCs w:val="21"/>
        </w:rPr>
        <w:t>ВО</w:t>
      </w:r>
      <w:proofErr w:type="gramEnd"/>
      <w:r w:rsidRPr="00EA78C8">
        <w:rPr>
          <w:rFonts w:ascii="Times New Roman" w:hAnsi="Times New Roman" w:cs="Times New Roman"/>
          <w:i/>
          <w:sz w:val="20"/>
          <w:szCs w:val="21"/>
        </w:rPr>
        <w:t xml:space="preserve"> «Новгородский государстве</w:t>
      </w:r>
      <w:r w:rsidRPr="00EA78C8">
        <w:rPr>
          <w:rFonts w:ascii="Times New Roman" w:hAnsi="Times New Roman" w:cs="Times New Roman"/>
          <w:i/>
          <w:sz w:val="20"/>
          <w:szCs w:val="21"/>
        </w:rPr>
        <w:t>н</w:t>
      </w:r>
      <w:r w:rsidRPr="00EA78C8">
        <w:rPr>
          <w:rFonts w:ascii="Times New Roman" w:hAnsi="Times New Roman" w:cs="Times New Roman"/>
          <w:i/>
          <w:sz w:val="20"/>
          <w:szCs w:val="21"/>
        </w:rPr>
        <w:t>ный университет имени Ярослава Мудрого»</w:t>
      </w:r>
      <w:r w:rsidR="004E6B8F">
        <w:rPr>
          <w:rFonts w:ascii="Times New Roman" w:hAnsi="Times New Roman" w:cs="Times New Roman"/>
          <w:i/>
          <w:sz w:val="20"/>
          <w:szCs w:val="21"/>
        </w:rPr>
        <w:t>;</w:t>
      </w:r>
    </w:p>
    <w:p w:rsidR="00EA78C8" w:rsidRPr="00EA78C8" w:rsidRDefault="00EA78C8" w:rsidP="00EA78C8">
      <w:pPr>
        <w:spacing w:after="60" w:line="216" w:lineRule="auto"/>
        <w:jc w:val="both"/>
        <w:rPr>
          <w:rFonts w:ascii="Times New Roman" w:hAnsi="Times New Roman" w:cs="Times New Roman"/>
          <w:i/>
          <w:sz w:val="20"/>
          <w:szCs w:val="21"/>
        </w:rPr>
      </w:pPr>
      <w:r w:rsidRPr="00EA78C8">
        <w:rPr>
          <w:rFonts w:ascii="Times New Roman" w:hAnsi="Times New Roman" w:cs="Times New Roman"/>
          <w:b/>
          <w:i/>
          <w:sz w:val="20"/>
          <w:szCs w:val="21"/>
        </w:rPr>
        <w:t>Самсонов Владимир Михайлович</w:t>
      </w:r>
      <w:r w:rsidRPr="00EA78C8">
        <w:rPr>
          <w:rFonts w:ascii="Times New Roman" w:hAnsi="Times New Roman" w:cs="Times New Roman"/>
          <w:i/>
          <w:sz w:val="20"/>
          <w:szCs w:val="21"/>
        </w:rPr>
        <w:t>, д-р физ.-мат.</w:t>
      </w:r>
      <w:r w:rsidR="0032340E">
        <w:rPr>
          <w:rFonts w:ascii="Times New Roman" w:hAnsi="Times New Roman" w:cs="Times New Roman"/>
          <w:i/>
          <w:sz w:val="20"/>
          <w:szCs w:val="21"/>
        </w:rPr>
        <w:t xml:space="preserve"> </w:t>
      </w:r>
      <w:r w:rsidRPr="00EA78C8">
        <w:rPr>
          <w:rFonts w:ascii="Times New Roman" w:hAnsi="Times New Roman" w:cs="Times New Roman"/>
          <w:i/>
          <w:sz w:val="20"/>
          <w:szCs w:val="21"/>
        </w:rPr>
        <w:t xml:space="preserve">наук, проф. кафедры общей физики ФГБОУ </w:t>
      </w:r>
      <w:proofErr w:type="gramStart"/>
      <w:r w:rsidRPr="00EA78C8">
        <w:rPr>
          <w:rFonts w:ascii="Times New Roman" w:hAnsi="Times New Roman" w:cs="Times New Roman"/>
          <w:i/>
          <w:sz w:val="20"/>
          <w:szCs w:val="21"/>
        </w:rPr>
        <w:t>ВО</w:t>
      </w:r>
      <w:proofErr w:type="gramEnd"/>
      <w:r w:rsidRPr="00EA78C8">
        <w:rPr>
          <w:rFonts w:ascii="Times New Roman" w:hAnsi="Times New Roman" w:cs="Times New Roman"/>
          <w:i/>
          <w:sz w:val="20"/>
          <w:szCs w:val="21"/>
        </w:rPr>
        <w:t xml:space="preserve"> «Тверской государственный университет»; </w:t>
      </w:r>
    </w:p>
    <w:p w:rsidR="00EA78C8" w:rsidRPr="00EA78C8" w:rsidRDefault="00EA78C8" w:rsidP="00EA78C8">
      <w:pPr>
        <w:spacing w:after="60" w:line="216" w:lineRule="auto"/>
        <w:jc w:val="both"/>
        <w:rPr>
          <w:rFonts w:ascii="Times New Roman" w:hAnsi="Times New Roman" w:cs="Times New Roman"/>
          <w:i/>
          <w:sz w:val="20"/>
          <w:szCs w:val="21"/>
        </w:rPr>
      </w:pPr>
      <w:r w:rsidRPr="00EA78C8">
        <w:rPr>
          <w:rFonts w:ascii="Times New Roman" w:hAnsi="Times New Roman" w:cs="Times New Roman"/>
          <w:b/>
          <w:i/>
          <w:sz w:val="20"/>
          <w:szCs w:val="21"/>
        </w:rPr>
        <w:t>Каплунов Иван Александрович</w:t>
      </w:r>
      <w:r w:rsidRPr="00EA78C8">
        <w:rPr>
          <w:rFonts w:ascii="Times New Roman" w:hAnsi="Times New Roman" w:cs="Times New Roman"/>
          <w:i/>
          <w:sz w:val="20"/>
          <w:szCs w:val="21"/>
        </w:rPr>
        <w:t xml:space="preserve">, д-р </w:t>
      </w:r>
      <w:proofErr w:type="spellStart"/>
      <w:r w:rsidR="00BF556F">
        <w:rPr>
          <w:rFonts w:ascii="Times New Roman" w:hAnsi="Times New Roman" w:cs="Times New Roman"/>
          <w:i/>
          <w:sz w:val="20"/>
          <w:szCs w:val="21"/>
        </w:rPr>
        <w:t>тех</w:t>
      </w:r>
      <w:r w:rsidR="00483C2B">
        <w:rPr>
          <w:rFonts w:ascii="Times New Roman" w:hAnsi="Times New Roman" w:cs="Times New Roman"/>
          <w:i/>
          <w:sz w:val="20"/>
          <w:szCs w:val="21"/>
        </w:rPr>
        <w:t>н</w:t>
      </w:r>
      <w:proofErr w:type="spellEnd"/>
      <w:r w:rsidR="00BF556F">
        <w:rPr>
          <w:rFonts w:ascii="Times New Roman" w:hAnsi="Times New Roman" w:cs="Times New Roman"/>
          <w:i/>
          <w:sz w:val="20"/>
          <w:szCs w:val="21"/>
        </w:rPr>
        <w:t xml:space="preserve">. наук, </w:t>
      </w:r>
      <w:proofErr w:type="spellStart"/>
      <w:proofErr w:type="gramStart"/>
      <w:r w:rsidR="00BF556F">
        <w:rPr>
          <w:rFonts w:ascii="Times New Roman" w:hAnsi="Times New Roman" w:cs="Times New Roman"/>
          <w:i/>
          <w:sz w:val="20"/>
          <w:szCs w:val="21"/>
        </w:rPr>
        <w:t>проф</w:t>
      </w:r>
      <w:proofErr w:type="spellEnd"/>
      <w:proofErr w:type="gramEnd"/>
      <w:r w:rsidR="00BF556F">
        <w:rPr>
          <w:rFonts w:ascii="Times New Roman" w:hAnsi="Times New Roman" w:cs="Times New Roman"/>
          <w:i/>
          <w:sz w:val="20"/>
          <w:szCs w:val="21"/>
        </w:rPr>
        <w:t xml:space="preserve">, зав. кафедрой </w:t>
      </w:r>
      <w:r w:rsidRPr="00EA78C8">
        <w:rPr>
          <w:rFonts w:ascii="Times New Roman" w:hAnsi="Times New Roman" w:cs="Times New Roman"/>
          <w:i/>
          <w:sz w:val="20"/>
          <w:szCs w:val="21"/>
        </w:rPr>
        <w:t>прикладной физики ФГБОУ ВО «Тве</w:t>
      </w:r>
      <w:r w:rsidRPr="00EA78C8">
        <w:rPr>
          <w:rFonts w:ascii="Times New Roman" w:hAnsi="Times New Roman" w:cs="Times New Roman"/>
          <w:i/>
          <w:sz w:val="20"/>
          <w:szCs w:val="21"/>
        </w:rPr>
        <w:t>р</w:t>
      </w:r>
      <w:r w:rsidRPr="00EA78C8">
        <w:rPr>
          <w:rFonts w:ascii="Times New Roman" w:hAnsi="Times New Roman" w:cs="Times New Roman"/>
          <w:i/>
          <w:sz w:val="20"/>
          <w:szCs w:val="21"/>
        </w:rPr>
        <w:t>ской государственный университет», председатель Тверского отделения Российского профессорского с</w:t>
      </w:r>
      <w:r w:rsidRPr="00EA78C8">
        <w:rPr>
          <w:rFonts w:ascii="Times New Roman" w:hAnsi="Times New Roman" w:cs="Times New Roman"/>
          <w:i/>
          <w:sz w:val="20"/>
          <w:szCs w:val="21"/>
        </w:rPr>
        <w:t>о</w:t>
      </w:r>
      <w:r w:rsidRPr="00EA78C8">
        <w:rPr>
          <w:rFonts w:ascii="Times New Roman" w:hAnsi="Times New Roman" w:cs="Times New Roman"/>
          <w:i/>
          <w:sz w:val="20"/>
          <w:szCs w:val="21"/>
        </w:rPr>
        <w:t>брания;</w:t>
      </w:r>
    </w:p>
    <w:p w:rsidR="00EA78C8" w:rsidRPr="00EA78C8" w:rsidRDefault="00EA78C8" w:rsidP="00EA78C8">
      <w:pPr>
        <w:spacing w:after="60" w:line="216" w:lineRule="auto"/>
        <w:jc w:val="both"/>
        <w:rPr>
          <w:rFonts w:ascii="Times New Roman" w:hAnsi="Times New Roman" w:cs="Times New Roman"/>
          <w:i/>
          <w:sz w:val="20"/>
          <w:szCs w:val="21"/>
        </w:rPr>
      </w:pPr>
      <w:proofErr w:type="spellStart"/>
      <w:r w:rsidRPr="00EA78C8">
        <w:rPr>
          <w:rFonts w:ascii="Times New Roman" w:hAnsi="Times New Roman" w:cs="Times New Roman"/>
          <w:b/>
          <w:i/>
          <w:sz w:val="20"/>
          <w:szCs w:val="21"/>
        </w:rPr>
        <w:t>Сульман</w:t>
      </w:r>
      <w:proofErr w:type="spellEnd"/>
      <w:r w:rsidRPr="00EA78C8">
        <w:rPr>
          <w:rFonts w:ascii="Times New Roman" w:hAnsi="Times New Roman" w:cs="Times New Roman"/>
          <w:b/>
          <w:i/>
          <w:sz w:val="20"/>
          <w:szCs w:val="21"/>
        </w:rPr>
        <w:t xml:space="preserve"> Михаил Геннадьевич</w:t>
      </w:r>
      <w:r w:rsidRPr="00EA78C8">
        <w:rPr>
          <w:rFonts w:ascii="Times New Roman" w:hAnsi="Times New Roman" w:cs="Times New Roman"/>
          <w:i/>
          <w:sz w:val="20"/>
          <w:szCs w:val="21"/>
        </w:rPr>
        <w:t xml:space="preserve"> – д-р хим. наук, проф., зав. кафедрой стандартизацией, сертификацией и управление качеством ФГБОУ </w:t>
      </w:r>
      <w:proofErr w:type="gramStart"/>
      <w:r w:rsidRPr="00EA78C8">
        <w:rPr>
          <w:rFonts w:ascii="Times New Roman" w:hAnsi="Times New Roman" w:cs="Times New Roman"/>
          <w:i/>
          <w:sz w:val="20"/>
          <w:szCs w:val="21"/>
        </w:rPr>
        <w:t>ВО</w:t>
      </w:r>
      <w:proofErr w:type="gramEnd"/>
      <w:r w:rsidRPr="00EA78C8">
        <w:rPr>
          <w:rFonts w:ascii="Times New Roman" w:hAnsi="Times New Roman" w:cs="Times New Roman"/>
          <w:i/>
          <w:sz w:val="20"/>
          <w:szCs w:val="21"/>
        </w:rPr>
        <w:t xml:space="preserve"> «Тверской госуда</w:t>
      </w:r>
      <w:r w:rsidRPr="00EA78C8">
        <w:rPr>
          <w:rFonts w:ascii="Times New Roman" w:hAnsi="Times New Roman" w:cs="Times New Roman"/>
          <w:i/>
          <w:sz w:val="20"/>
          <w:szCs w:val="21"/>
        </w:rPr>
        <w:t>р</w:t>
      </w:r>
      <w:r w:rsidRPr="00EA78C8">
        <w:rPr>
          <w:rFonts w:ascii="Times New Roman" w:hAnsi="Times New Roman" w:cs="Times New Roman"/>
          <w:i/>
          <w:sz w:val="20"/>
          <w:szCs w:val="21"/>
        </w:rPr>
        <w:t>ственный технический  университет»</w:t>
      </w:r>
      <w:r w:rsidR="004E6B8F">
        <w:rPr>
          <w:rFonts w:ascii="Times New Roman" w:hAnsi="Times New Roman" w:cs="Times New Roman"/>
          <w:i/>
          <w:sz w:val="20"/>
          <w:szCs w:val="21"/>
        </w:rPr>
        <w:t>;</w:t>
      </w:r>
    </w:p>
    <w:p w:rsidR="00EA78C8" w:rsidRPr="00EA78C8" w:rsidRDefault="00EA78C8" w:rsidP="00EA78C8">
      <w:pPr>
        <w:spacing w:after="60" w:line="216" w:lineRule="auto"/>
        <w:jc w:val="both"/>
        <w:rPr>
          <w:rFonts w:ascii="Times New Roman" w:hAnsi="Times New Roman" w:cs="Times New Roman"/>
          <w:i/>
          <w:sz w:val="20"/>
          <w:szCs w:val="21"/>
        </w:rPr>
      </w:pPr>
      <w:r w:rsidRPr="00EA78C8">
        <w:rPr>
          <w:rFonts w:ascii="Times New Roman" w:hAnsi="Times New Roman" w:cs="Times New Roman"/>
          <w:b/>
          <w:i/>
          <w:sz w:val="20"/>
          <w:szCs w:val="21"/>
        </w:rPr>
        <w:t>Медведева Ольга Николаевна</w:t>
      </w:r>
      <w:r w:rsidRPr="00EA78C8">
        <w:rPr>
          <w:rFonts w:ascii="Times New Roman" w:hAnsi="Times New Roman" w:cs="Times New Roman"/>
          <w:i/>
          <w:sz w:val="20"/>
          <w:szCs w:val="21"/>
        </w:rPr>
        <w:t xml:space="preserve"> -  канд. физ.-мат. наук, доц. кафедры общей физики, ученый секретарь ФГБОУ </w:t>
      </w:r>
      <w:proofErr w:type="gramStart"/>
      <w:r w:rsidRPr="00EA78C8">
        <w:rPr>
          <w:rFonts w:ascii="Times New Roman" w:hAnsi="Times New Roman" w:cs="Times New Roman"/>
          <w:i/>
          <w:sz w:val="20"/>
          <w:szCs w:val="21"/>
        </w:rPr>
        <w:t>ВО</w:t>
      </w:r>
      <w:proofErr w:type="gramEnd"/>
      <w:r w:rsidRPr="00EA78C8">
        <w:rPr>
          <w:rFonts w:ascii="Times New Roman" w:hAnsi="Times New Roman" w:cs="Times New Roman"/>
          <w:i/>
          <w:sz w:val="20"/>
          <w:szCs w:val="21"/>
        </w:rPr>
        <w:t xml:space="preserve"> «Тверской государственный университет»</w:t>
      </w:r>
      <w:r w:rsidR="004E6B8F">
        <w:rPr>
          <w:rFonts w:ascii="Times New Roman" w:hAnsi="Times New Roman" w:cs="Times New Roman"/>
          <w:i/>
          <w:sz w:val="20"/>
          <w:szCs w:val="21"/>
        </w:rPr>
        <w:t>.</w:t>
      </w:r>
    </w:p>
    <w:p w:rsidR="00EA78C8" w:rsidRDefault="00EA78C8" w:rsidP="00EA78C8">
      <w:pPr>
        <w:spacing w:after="120" w:line="216" w:lineRule="auto"/>
        <w:jc w:val="center"/>
        <w:rPr>
          <w:rFonts w:ascii="Times New Roman" w:hAnsi="Times New Roman" w:cs="Times New Roman"/>
          <w:b/>
          <w:sz w:val="20"/>
          <w:szCs w:val="21"/>
        </w:rPr>
      </w:pPr>
    </w:p>
    <w:p w:rsidR="002E6016" w:rsidRPr="00EA78C8" w:rsidRDefault="002E6016" w:rsidP="00EA78C8">
      <w:pPr>
        <w:spacing w:after="120" w:line="216" w:lineRule="auto"/>
        <w:jc w:val="center"/>
        <w:rPr>
          <w:rFonts w:ascii="Times New Roman" w:hAnsi="Times New Roman" w:cs="Times New Roman"/>
          <w:b/>
          <w:sz w:val="20"/>
          <w:szCs w:val="21"/>
        </w:rPr>
      </w:pPr>
      <w:r w:rsidRPr="00EA78C8">
        <w:rPr>
          <w:rFonts w:ascii="Times New Roman" w:hAnsi="Times New Roman" w:cs="Times New Roman"/>
          <w:b/>
          <w:sz w:val="20"/>
          <w:szCs w:val="21"/>
        </w:rPr>
        <w:lastRenderedPageBreak/>
        <w:t>СОСТАВ ПРОГРАММНОГО КОМИТЕТА</w:t>
      </w:r>
    </w:p>
    <w:p w:rsidR="00EA78C8" w:rsidRPr="00EA78C8" w:rsidRDefault="00EA78C8" w:rsidP="00EA78C8">
      <w:pPr>
        <w:spacing w:after="60" w:line="216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EA78C8">
        <w:rPr>
          <w:rFonts w:ascii="Times New Roman" w:hAnsi="Times New Roman" w:cs="Times New Roman"/>
          <w:b/>
          <w:i/>
          <w:sz w:val="21"/>
          <w:szCs w:val="21"/>
        </w:rPr>
        <w:t xml:space="preserve">Орлов Юрий </w:t>
      </w:r>
      <w:proofErr w:type="spellStart"/>
      <w:r w:rsidRPr="00EA78C8">
        <w:rPr>
          <w:rFonts w:ascii="Times New Roman" w:hAnsi="Times New Roman" w:cs="Times New Roman"/>
          <w:b/>
          <w:i/>
          <w:sz w:val="21"/>
          <w:szCs w:val="21"/>
        </w:rPr>
        <w:t>Димитриевич</w:t>
      </w:r>
      <w:proofErr w:type="spellEnd"/>
      <w:r w:rsidRPr="00EA78C8">
        <w:rPr>
          <w:rFonts w:ascii="Times New Roman" w:hAnsi="Times New Roman" w:cs="Times New Roman"/>
          <w:b/>
          <w:i/>
          <w:sz w:val="21"/>
          <w:szCs w:val="21"/>
        </w:rPr>
        <w:t xml:space="preserve">, </w:t>
      </w:r>
      <w:r w:rsidRPr="00EA78C8">
        <w:rPr>
          <w:rFonts w:ascii="Times New Roman" w:hAnsi="Times New Roman" w:cs="Times New Roman"/>
          <w:i/>
          <w:sz w:val="21"/>
          <w:szCs w:val="21"/>
        </w:rPr>
        <w:t xml:space="preserve">д-р хим. наук, проф., зав. кафедрой общей физики ФГБОУ </w:t>
      </w:r>
      <w:proofErr w:type="gramStart"/>
      <w:r w:rsidRPr="00EA78C8">
        <w:rPr>
          <w:rFonts w:ascii="Times New Roman" w:hAnsi="Times New Roman" w:cs="Times New Roman"/>
          <w:i/>
          <w:sz w:val="21"/>
          <w:szCs w:val="21"/>
        </w:rPr>
        <w:t>ВО</w:t>
      </w:r>
      <w:proofErr w:type="gramEnd"/>
      <w:r w:rsidRPr="00EA78C8">
        <w:rPr>
          <w:rFonts w:ascii="Times New Roman" w:hAnsi="Times New Roman" w:cs="Times New Roman"/>
          <w:i/>
          <w:sz w:val="21"/>
          <w:szCs w:val="21"/>
        </w:rPr>
        <w:t xml:space="preserve"> «Тверской государственный университет»</w:t>
      </w:r>
      <w:r w:rsidRPr="00EA78C8">
        <w:rPr>
          <w:rFonts w:ascii="Times New Roman" w:hAnsi="Times New Roman" w:cs="Times New Roman"/>
          <w:b/>
          <w:i/>
          <w:sz w:val="21"/>
          <w:szCs w:val="21"/>
        </w:rPr>
        <w:t xml:space="preserve"> - председатель;</w:t>
      </w:r>
    </w:p>
    <w:p w:rsidR="00EA78C8" w:rsidRPr="00EA78C8" w:rsidRDefault="00483C2B" w:rsidP="00EA78C8">
      <w:pPr>
        <w:spacing w:after="60" w:line="216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Захаров Анатолий Юльевич,</w:t>
      </w:r>
      <w:r w:rsidR="00EA78C8" w:rsidRPr="00EA78C8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EA78C8" w:rsidRPr="00EA78C8">
        <w:rPr>
          <w:rFonts w:ascii="Times New Roman" w:hAnsi="Times New Roman" w:cs="Times New Roman"/>
          <w:i/>
          <w:sz w:val="21"/>
          <w:szCs w:val="21"/>
        </w:rPr>
        <w:t>д-р физ</w:t>
      </w:r>
      <w:proofErr w:type="gramStart"/>
      <w:r w:rsidR="00EA78C8" w:rsidRPr="00EA78C8">
        <w:rPr>
          <w:rFonts w:ascii="Times New Roman" w:hAnsi="Times New Roman" w:cs="Times New Roman"/>
          <w:i/>
          <w:sz w:val="21"/>
          <w:szCs w:val="21"/>
        </w:rPr>
        <w:t>.-</w:t>
      </w:r>
      <w:proofErr w:type="spellStart"/>
      <w:proofErr w:type="gramEnd"/>
      <w:r w:rsidR="00EA78C8" w:rsidRPr="00EA78C8">
        <w:rPr>
          <w:rFonts w:ascii="Times New Roman" w:hAnsi="Times New Roman" w:cs="Times New Roman"/>
          <w:i/>
          <w:sz w:val="21"/>
          <w:szCs w:val="21"/>
        </w:rPr>
        <w:t>мат.наук</w:t>
      </w:r>
      <w:proofErr w:type="spellEnd"/>
      <w:r w:rsidR="00EA78C8" w:rsidRPr="00EA78C8">
        <w:rPr>
          <w:rFonts w:ascii="Times New Roman" w:hAnsi="Times New Roman" w:cs="Times New Roman"/>
          <w:i/>
          <w:sz w:val="21"/>
          <w:szCs w:val="21"/>
        </w:rPr>
        <w:t>, проф. кафедры общей и экспериментальной физики ФГБОУ ВО «Новгородский государственный ун</w:t>
      </w:r>
      <w:r w:rsidR="00EA78C8" w:rsidRPr="00EA78C8">
        <w:rPr>
          <w:rFonts w:ascii="Times New Roman" w:hAnsi="Times New Roman" w:cs="Times New Roman"/>
          <w:i/>
          <w:sz w:val="21"/>
          <w:szCs w:val="21"/>
        </w:rPr>
        <w:t>и</w:t>
      </w:r>
      <w:r w:rsidR="00EA78C8" w:rsidRPr="00EA78C8">
        <w:rPr>
          <w:rFonts w:ascii="Times New Roman" w:hAnsi="Times New Roman" w:cs="Times New Roman"/>
          <w:i/>
          <w:sz w:val="21"/>
          <w:szCs w:val="21"/>
        </w:rPr>
        <w:t>верситет имени Ярослава Мудрого»</w:t>
      </w:r>
      <w:r w:rsidR="004E6B8F">
        <w:rPr>
          <w:rFonts w:ascii="Times New Roman" w:hAnsi="Times New Roman" w:cs="Times New Roman"/>
          <w:b/>
          <w:i/>
          <w:sz w:val="21"/>
          <w:szCs w:val="21"/>
        </w:rPr>
        <w:t xml:space="preserve"> - заместитель председателя;</w:t>
      </w:r>
    </w:p>
    <w:p w:rsidR="00EA78C8" w:rsidRPr="00EA78C8" w:rsidRDefault="00483C2B" w:rsidP="00EA78C8">
      <w:pPr>
        <w:spacing w:after="60" w:line="216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Каплунов Иван Александрович</w:t>
      </w:r>
      <w:r w:rsidR="00EA78C8" w:rsidRPr="00EA78C8">
        <w:rPr>
          <w:rFonts w:ascii="Times New Roman" w:hAnsi="Times New Roman" w:cs="Times New Roman"/>
          <w:b/>
          <w:i/>
          <w:sz w:val="21"/>
          <w:szCs w:val="21"/>
        </w:rPr>
        <w:t xml:space="preserve">, </w:t>
      </w:r>
      <w:r w:rsidR="00EA78C8" w:rsidRPr="00EA78C8">
        <w:rPr>
          <w:rFonts w:ascii="Times New Roman" w:hAnsi="Times New Roman" w:cs="Times New Roman"/>
          <w:i/>
          <w:sz w:val="21"/>
          <w:szCs w:val="21"/>
        </w:rPr>
        <w:t xml:space="preserve">д-р </w:t>
      </w:r>
      <w:proofErr w:type="spellStart"/>
      <w:r w:rsidR="00EA78C8" w:rsidRPr="00EA78C8">
        <w:rPr>
          <w:rFonts w:ascii="Times New Roman" w:hAnsi="Times New Roman" w:cs="Times New Roman"/>
          <w:i/>
          <w:sz w:val="21"/>
          <w:szCs w:val="21"/>
        </w:rPr>
        <w:t>техн</w:t>
      </w:r>
      <w:proofErr w:type="spellEnd"/>
      <w:r w:rsidR="00EA78C8" w:rsidRPr="00EA78C8">
        <w:rPr>
          <w:rFonts w:ascii="Times New Roman" w:hAnsi="Times New Roman" w:cs="Times New Roman"/>
          <w:i/>
          <w:sz w:val="21"/>
          <w:szCs w:val="21"/>
        </w:rPr>
        <w:t>. наук, проф., зав. кафедрой  прикладной физики</w:t>
      </w:r>
      <w:r w:rsidR="00BF556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BF556F" w:rsidRPr="00EA78C8">
        <w:rPr>
          <w:rFonts w:ascii="Times New Roman" w:hAnsi="Times New Roman" w:cs="Times New Roman"/>
          <w:i/>
          <w:sz w:val="20"/>
          <w:szCs w:val="21"/>
        </w:rPr>
        <w:t xml:space="preserve">ФГБОУ </w:t>
      </w:r>
      <w:proofErr w:type="gramStart"/>
      <w:r w:rsidR="00BF556F" w:rsidRPr="00EA78C8">
        <w:rPr>
          <w:rFonts w:ascii="Times New Roman" w:hAnsi="Times New Roman" w:cs="Times New Roman"/>
          <w:i/>
          <w:sz w:val="20"/>
          <w:szCs w:val="21"/>
        </w:rPr>
        <w:t>ВО</w:t>
      </w:r>
      <w:proofErr w:type="gramEnd"/>
      <w:r w:rsidR="00BF556F" w:rsidRPr="00EA78C8">
        <w:rPr>
          <w:rFonts w:ascii="Times New Roman" w:hAnsi="Times New Roman" w:cs="Times New Roman"/>
          <w:i/>
          <w:sz w:val="20"/>
          <w:szCs w:val="21"/>
        </w:rPr>
        <w:t xml:space="preserve"> «Тверской государственный университет»</w:t>
      </w:r>
      <w:r w:rsidR="00EA78C8" w:rsidRPr="00EA78C8">
        <w:rPr>
          <w:rFonts w:ascii="Times New Roman" w:hAnsi="Times New Roman" w:cs="Times New Roman"/>
          <w:i/>
          <w:sz w:val="21"/>
          <w:szCs w:val="21"/>
        </w:rPr>
        <w:t>, председ</w:t>
      </w:r>
      <w:r w:rsidR="00EA78C8" w:rsidRPr="00EA78C8">
        <w:rPr>
          <w:rFonts w:ascii="Times New Roman" w:hAnsi="Times New Roman" w:cs="Times New Roman"/>
          <w:i/>
          <w:sz w:val="21"/>
          <w:szCs w:val="21"/>
        </w:rPr>
        <w:t>а</w:t>
      </w:r>
      <w:r w:rsidR="00EA78C8" w:rsidRPr="00EA78C8">
        <w:rPr>
          <w:rFonts w:ascii="Times New Roman" w:hAnsi="Times New Roman" w:cs="Times New Roman"/>
          <w:i/>
          <w:sz w:val="21"/>
          <w:szCs w:val="21"/>
        </w:rPr>
        <w:t>тель Тверского отделения Российского профессо</w:t>
      </w:r>
      <w:r w:rsidR="00EA78C8" w:rsidRPr="00EA78C8">
        <w:rPr>
          <w:rFonts w:ascii="Times New Roman" w:hAnsi="Times New Roman" w:cs="Times New Roman"/>
          <w:i/>
          <w:sz w:val="21"/>
          <w:szCs w:val="21"/>
        </w:rPr>
        <w:t>р</w:t>
      </w:r>
      <w:r w:rsidR="00EA78C8" w:rsidRPr="00EA78C8">
        <w:rPr>
          <w:rFonts w:ascii="Times New Roman" w:hAnsi="Times New Roman" w:cs="Times New Roman"/>
          <w:i/>
          <w:sz w:val="21"/>
          <w:szCs w:val="21"/>
        </w:rPr>
        <w:t xml:space="preserve">ского собрания </w:t>
      </w:r>
      <w:r w:rsidR="00EA78C8" w:rsidRPr="00EA78C8">
        <w:rPr>
          <w:rFonts w:ascii="Times New Roman" w:hAnsi="Times New Roman" w:cs="Times New Roman"/>
          <w:b/>
          <w:i/>
          <w:sz w:val="21"/>
          <w:szCs w:val="21"/>
        </w:rPr>
        <w:t>-  заместитель председателя</w:t>
      </w:r>
      <w:r w:rsidR="004E6B8F">
        <w:rPr>
          <w:rFonts w:ascii="Times New Roman" w:hAnsi="Times New Roman" w:cs="Times New Roman"/>
          <w:b/>
          <w:i/>
          <w:sz w:val="21"/>
          <w:szCs w:val="21"/>
        </w:rPr>
        <w:t>;</w:t>
      </w:r>
    </w:p>
    <w:p w:rsidR="00EA78C8" w:rsidRPr="00EA78C8" w:rsidRDefault="00EA78C8" w:rsidP="00EA78C8">
      <w:pPr>
        <w:spacing w:after="60" w:line="216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EA78C8">
        <w:rPr>
          <w:rFonts w:ascii="Times New Roman" w:hAnsi="Times New Roman" w:cs="Times New Roman"/>
          <w:b/>
          <w:i/>
          <w:sz w:val="21"/>
          <w:szCs w:val="21"/>
        </w:rPr>
        <w:t xml:space="preserve">Филиппов Владимир Михайлович, </w:t>
      </w:r>
      <w:r w:rsidRPr="00EA78C8">
        <w:rPr>
          <w:rFonts w:ascii="Times New Roman" w:hAnsi="Times New Roman" w:cs="Times New Roman"/>
          <w:i/>
          <w:sz w:val="21"/>
          <w:szCs w:val="21"/>
        </w:rPr>
        <w:t>д-р физ.-мат. наук, проф., председатель Наблюдательного совета Российского профессорского собрания, академик РАО;</w:t>
      </w:r>
    </w:p>
    <w:p w:rsidR="00EA78C8" w:rsidRPr="00EA78C8" w:rsidRDefault="00EA78C8" w:rsidP="00EA78C8">
      <w:pPr>
        <w:spacing w:after="60" w:line="21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A78C8">
        <w:rPr>
          <w:rFonts w:ascii="Times New Roman" w:hAnsi="Times New Roman" w:cs="Times New Roman"/>
          <w:b/>
          <w:i/>
          <w:sz w:val="21"/>
          <w:szCs w:val="21"/>
        </w:rPr>
        <w:t xml:space="preserve">Веревкин Сергей Петрович, </w:t>
      </w:r>
      <w:r w:rsidRPr="00EA78C8">
        <w:rPr>
          <w:rFonts w:ascii="Times New Roman" w:hAnsi="Times New Roman" w:cs="Times New Roman"/>
          <w:i/>
          <w:sz w:val="21"/>
          <w:szCs w:val="21"/>
        </w:rPr>
        <w:t xml:space="preserve">д-р хим. наук, проф. </w:t>
      </w:r>
      <w:proofErr w:type="spellStart"/>
      <w:r w:rsidRPr="00EA78C8">
        <w:rPr>
          <w:rFonts w:ascii="Times New Roman" w:hAnsi="Times New Roman" w:cs="Times New Roman"/>
          <w:i/>
          <w:sz w:val="21"/>
          <w:szCs w:val="21"/>
        </w:rPr>
        <w:t>Ростокского</w:t>
      </w:r>
      <w:proofErr w:type="spellEnd"/>
      <w:r w:rsidRPr="00EA78C8">
        <w:rPr>
          <w:rFonts w:ascii="Times New Roman" w:hAnsi="Times New Roman" w:cs="Times New Roman"/>
          <w:i/>
          <w:sz w:val="21"/>
          <w:szCs w:val="21"/>
        </w:rPr>
        <w:t xml:space="preserve"> университета (</w:t>
      </w:r>
      <w:proofErr w:type="spellStart"/>
      <w:r w:rsidRPr="00EA78C8">
        <w:rPr>
          <w:rFonts w:ascii="Times New Roman" w:hAnsi="Times New Roman" w:cs="Times New Roman"/>
          <w:i/>
          <w:sz w:val="21"/>
          <w:szCs w:val="21"/>
        </w:rPr>
        <w:t>Universität</w:t>
      </w:r>
      <w:proofErr w:type="spellEnd"/>
      <w:r w:rsidRPr="00EA78C8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EA78C8">
        <w:rPr>
          <w:rFonts w:ascii="Times New Roman" w:hAnsi="Times New Roman" w:cs="Times New Roman"/>
          <w:i/>
          <w:sz w:val="21"/>
          <w:szCs w:val="21"/>
        </w:rPr>
        <w:t>Rostock</w:t>
      </w:r>
      <w:proofErr w:type="spellEnd"/>
      <w:r w:rsidRPr="00EA78C8">
        <w:rPr>
          <w:rFonts w:ascii="Times New Roman" w:hAnsi="Times New Roman" w:cs="Times New Roman"/>
          <w:i/>
          <w:sz w:val="21"/>
          <w:szCs w:val="21"/>
        </w:rPr>
        <w:t xml:space="preserve">, </w:t>
      </w:r>
      <w:proofErr w:type="spellStart"/>
      <w:r w:rsidRPr="00EA78C8">
        <w:rPr>
          <w:rFonts w:ascii="Times New Roman" w:hAnsi="Times New Roman" w:cs="Times New Roman"/>
          <w:i/>
          <w:sz w:val="21"/>
          <w:szCs w:val="21"/>
        </w:rPr>
        <w:t>Deutschland</w:t>
      </w:r>
      <w:proofErr w:type="spellEnd"/>
      <w:r w:rsidRPr="00EA78C8">
        <w:rPr>
          <w:rFonts w:ascii="Times New Roman" w:hAnsi="Times New Roman" w:cs="Times New Roman"/>
          <w:i/>
          <w:sz w:val="21"/>
          <w:szCs w:val="21"/>
        </w:rPr>
        <w:t>);</w:t>
      </w:r>
    </w:p>
    <w:p w:rsidR="00EA78C8" w:rsidRPr="00EA78C8" w:rsidRDefault="00EA78C8" w:rsidP="00EA78C8">
      <w:pPr>
        <w:spacing w:after="60" w:line="216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proofErr w:type="spellStart"/>
      <w:r w:rsidRPr="00EA78C8">
        <w:rPr>
          <w:rFonts w:ascii="Times New Roman" w:hAnsi="Times New Roman" w:cs="Times New Roman"/>
          <w:b/>
          <w:i/>
          <w:sz w:val="21"/>
          <w:szCs w:val="21"/>
        </w:rPr>
        <w:t>Гененко</w:t>
      </w:r>
      <w:proofErr w:type="spellEnd"/>
      <w:r w:rsidRPr="00EA78C8">
        <w:rPr>
          <w:rFonts w:ascii="Times New Roman" w:hAnsi="Times New Roman" w:cs="Times New Roman"/>
          <w:b/>
          <w:i/>
          <w:sz w:val="21"/>
          <w:szCs w:val="21"/>
        </w:rPr>
        <w:t xml:space="preserve"> Юрий Анатольевич, д</w:t>
      </w:r>
      <w:r w:rsidRPr="00EA78C8">
        <w:rPr>
          <w:rFonts w:ascii="Times New Roman" w:hAnsi="Times New Roman" w:cs="Times New Roman"/>
          <w:i/>
          <w:sz w:val="21"/>
          <w:szCs w:val="21"/>
        </w:rPr>
        <w:t>-р физ.-мат. наук, проф. Технического университета в Дармштадте (</w:t>
      </w:r>
      <w:proofErr w:type="spellStart"/>
      <w:r w:rsidRPr="00EA78C8">
        <w:rPr>
          <w:rFonts w:ascii="Times New Roman" w:hAnsi="Times New Roman" w:cs="Times New Roman"/>
          <w:i/>
          <w:sz w:val="21"/>
          <w:szCs w:val="21"/>
        </w:rPr>
        <w:t>Technische</w:t>
      </w:r>
      <w:proofErr w:type="spellEnd"/>
      <w:r w:rsidRPr="00EA78C8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EA78C8">
        <w:rPr>
          <w:rFonts w:ascii="Times New Roman" w:hAnsi="Times New Roman" w:cs="Times New Roman"/>
          <w:i/>
          <w:sz w:val="21"/>
          <w:szCs w:val="21"/>
        </w:rPr>
        <w:t>Universität</w:t>
      </w:r>
      <w:proofErr w:type="spellEnd"/>
      <w:r w:rsidRPr="00EA78C8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EA78C8">
        <w:rPr>
          <w:rFonts w:ascii="Times New Roman" w:hAnsi="Times New Roman" w:cs="Times New Roman"/>
          <w:i/>
          <w:sz w:val="21"/>
          <w:szCs w:val="21"/>
        </w:rPr>
        <w:t>Darmstadt</w:t>
      </w:r>
      <w:proofErr w:type="spellEnd"/>
      <w:r w:rsidRPr="00EA78C8">
        <w:rPr>
          <w:rFonts w:ascii="Times New Roman" w:hAnsi="Times New Roman" w:cs="Times New Roman"/>
          <w:i/>
          <w:sz w:val="21"/>
          <w:szCs w:val="21"/>
        </w:rPr>
        <w:t xml:space="preserve">, </w:t>
      </w:r>
      <w:proofErr w:type="spellStart"/>
      <w:r w:rsidRPr="00EA78C8">
        <w:rPr>
          <w:rFonts w:ascii="Times New Roman" w:hAnsi="Times New Roman" w:cs="Times New Roman"/>
          <w:i/>
          <w:sz w:val="21"/>
          <w:szCs w:val="21"/>
        </w:rPr>
        <w:t>Deutschland</w:t>
      </w:r>
      <w:proofErr w:type="spellEnd"/>
      <w:r w:rsidRPr="00EA78C8">
        <w:rPr>
          <w:rFonts w:ascii="Times New Roman" w:hAnsi="Times New Roman" w:cs="Times New Roman"/>
          <w:i/>
          <w:sz w:val="21"/>
          <w:szCs w:val="21"/>
        </w:rPr>
        <w:t>);</w:t>
      </w:r>
    </w:p>
    <w:p w:rsidR="00EA78C8" w:rsidRPr="00EA78C8" w:rsidRDefault="00EA78C8" w:rsidP="00EA78C8">
      <w:pPr>
        <w:spacing w:after="60" w:line="216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proofErr w:type="spellStart"/>
      <w:r w:rsidRPr="00EA78C8">
        <w:rPr>
          <w:rFonts w:ascii="Times New Roman" w:hAnsi="Times New Roman" w:cs="Times New Roman"/>
          <w:b/>
          <w:i/>
          <w:sz w:val="21"/>
          <w:szCs w:val="21"/>
        </w:rPr>
        <w:t>Алы</w:t>
      </w:r>
      <w:r w:rsidR="00BF556F">
        <w:rPr>
          <w:rFonts w:ascii="Times New Roman" w:hAnsi="Times New Roman" w:cs="Times New Roman"/>
          <w:b/>
          <w:i/>
          <w:sz w:val="21"/>
          <w:szCs w:val="21"/>
        </w:rPr>
        <w:t>м</w:t>
      </w:r>
      <w:r w:rsidRPr="00EA78C8">
        <w:rPr>
          <w:rFonts w:ascii="Times New Roman" w:hAnsi="Times New Roman" w:cs="Times New Roman"/>
          <w:b/>
          <w:i/>
          <w:sz w:val="21"/>
          <w:szCs w:val="21"/>
        </w:rPr>
        <w:t>ов</w:t>
      </w:r>
      <w:proofErr w:type="spellEnd"/>
      <w:r w:rsidRPr="00EA78C8">
        <w:rPr>
          <w:rFonts w:ascii="Times New Roman" w:hAnsi="Times New Roman" w:cs="Times New Roman"/>
          <w:b/>
          <w:i/>
          <w:sz w:val="21"/>
          <w:szCs w:val="21"/>
        </w:rPr>
        <w:t xml:space="preserve"> Михаил Иванович,  </w:t>
      </w:r>
      <w:r w:rsidRPr="00EA78C8">
        <w:rPr>
          <w:rFonts w:ascii="Times New Roman" w:hAnsi="Times New Roman" w:cs="Times New Roman"/>
          <w:i/>
          <w:sz w:val="21"/>
          <w:szCs w:val="21"/>
        </w:rPr>
        <w:t xml:space="preserve">д-р </w:t>
      </w:r>
      <w:proofErr w:type="spellStart"/>
      <w:r w:rsidRPr="00EA78C8">
        <w:rPr>
          <w:rFonts w:ascii="Times New Roman" w:hAnsi="Times New Roman" w:cs="Times New Roman"/>
          <w:i/>
          <w:sz w:val="21"/>
          <w:szCs w:val="21"/>
        </w:rPr>
        <w:t>техн</w:t>
      </w:r>
      <w:proofErr w:type="spellEnd"/>
      <w:r w:rsidRPr="00EA78C8">
        <w:rPr>
          <w:rFonts w:ascii="Times New Roman" w:hAnsi="Times New Roman" w:cs="Times New Roman"/>
          <w:i/>
          <w:sz w:val="21"/>
          <w:szCs w:val="21"/>
        </w:rPr>
        <w:t>. наук, проф., чл.-</w:t>
      </w:r>
      <w:proofErr w:type="spellStart"/>
      <w:r w:rsidRPr="00EA78C8">
        <w:rPr>
          <w:rFonts w:ascii="Times New Roman" w:hAnsi="Times New Roman" w:cs="Times New Roman"/>
          <w:i/>
          <w:sz w:val="21"/>
          <w:szCs w:val="21"/>
        </w:rPr>
        <w:t>корр</w:t>
      </w:r>
      <w:proofErr w:type="gramStart"/>
      <w:r w:rsidRPr="00EA78C8">
        <w:rPr>
          <w:rFonts w:ascii="Times New Roman" w:hAnsi="Times New Roman" w:cs="Times New Roman"/>
          <w:i/>
          <w:sz w:val="21"/>
          <w:szCs w:val="21"/>
        </w:rPr>
        <w:t>.Р</w:t>
      </w:r>
      <w:proofErr w:type="gramEnd"/>
      <w:r w:rsidRPr="00EA78C8">
        <w:rPr>
          <w:rFonts w:ascii="Times New Roman" w:hAnsi="Times New Roman" w:cs="Times New Roman"/>
          <w:i/>
          <w:sz w:val="21"/>
          <w:szCs w:val="21"/>
        </w:rPr>
        <w:t>АН</w:t>
      </w:r>
      <w:proofErr w:type="spellEnd"/>
      <w:r w:rsidRPr="00EA78C8">
        <w:rPr>
          <w:rFonts w:ascii="Times New Roman" w:hAnsi="Times New Roman" w:cs="Times New Roman"/>
          <w:i/>
          <w:sz w:val="21"/>
          <w:szCs w:val="21"/>
        </w:rPr>
        <w:t>, директор ФГБУМ «Институт структурной макрокинетики и проблем материал</w:t>
      </w:r>
      <w:r w:rsidRPr="00EA78C8">
        <w:rPr>
          <w:rFonts w:ascii="Times New Roman" w:hAnsi="Times New Roman" w:cs="Times New Roman"/>
          <w:i/>
          <w:sz w:val="21"/>
          <w:szCs w:val="21"/>
        </w:rPr>
        <w:t>о</w:t>
      </w:r>
      <w:r w:rsidRPr="00EA78C8">
        <w:rPr>
          <w:rFonts w:ascii="Times New Roman" w:hAnsi="Times New Roman" w:cs="Times New Roman"/>
          <w:i/>
          <w:sz w:val="21"/>
          <w:szCs w:val="21"/>
        </w:rPr>
        <w:t xml:space="preserve">ведения им. А.Г. </w:t>
      </w:r>
      <w:proofErr w:type="spellStart"/>
      <w:r w:rsidR="004E6B8F">
        <w:rPr>
          <w:rFonts w:ascii="Times New Roman" w:hAnsi="Times New Roman" w:cs="Times New Roman"/>
          <w:i/>
          <w:sz w:val="21"/>
          <w:szCs w:val="21"/>
        </w:rPr>
        <w:t>Мершакова</w:t>
      </w:r>
      <w:proofErr w:type="spellEnd"/>
      <w:r w:rsidR="004E6B8F">
        <w:rPr>
          <w:rFonts w:ascii="Times New Roman" w:hAnsi="Times New Roman" w:cs="Times New Roman"/>
          <w:i/>
          <w:sz w:val="21"/>
          <w:szCs w:val="21"/>
        </w:rPr>
        <w:t>» РАН, г. Черноголовка;</w:t>
      </w:r>
    </w:p>
    <w:p w:rsidR="00EA78C8" w:rsidRPr="00EA78C8" w:rsidRDefault="00EA78C8" w:rsidP="00EA78C8">
      <w:pPr>
        <w:spacing w:after="60" w:line="216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EA78C8">
        <w:rPr>
          <w:rFonts w:ascii="Times New Roman" w:hAnsi="Times New Roman" w:cs="Times New Roman"/>
          <w:b/>
          <w:i/>
          <w:sz w:val="21"/>
          <w:szCs w:val="21"/>
        </w:rPr>
        <w:t xml:space="preserve">Зайцев Сергей Юрьевич, </w:t>
      </w:r>
      <w:r w:rsidRPr="00EA78C8">
        <w:rPr>
          <w:rFonts w:ascii="Times New Roman" w:hAnsi="Times New Roman" w:cs="Times New Roman"/>
          <w:i/>
          <w:sz w:val="21"/>
          <w:szCs w:val="21"/>
        </w:rPr>
        <w:t>д-р хим. наук, д-р биол. наук, проф., зав. кафедрой органической и биолог</w:t>
      </w:r>
      <w:r w:rsidRPr="00EA78C8">
        <w:rPr>
          <w:rFonts w:ascii="Times New Roman" w:hAnsi="Times New Roman" w:cs="Times New Roman"/>
          <w:i/>
          <w:sz w:val="21"/>
          <w:szCs w:val="21"/>
        </w:rPr>
        <w:t>и</w:t>
      </w:r>
      <w:r w:rsidRPr="00EA78C8">
        <w:rPr>
          <w:rFonts w:ascii="Times New Roman" w:hAnsi="Times New Roman" w:cs="Times New Roman"/>
          <w:i/>
          <w:sz w:val="21"/>
          <w:szCs w:val="21"/>
        </w:rPr>
        <w:t>че</w:t>
      </w:r>
      <w:r w:rsidR="00D0094F">
        <w:rPr>
          <w:rFonts w:ascii="Times New Roman" w:hAnsi="Times New Roman" w:cs="Times New Roman"/>
          <w:i/>
          <w:sz w:val="21"/>
          <w:szCs w:val="21"/>
        </w:rPr>
        <w:t>ской химии ФГ</w:t>
      </w:r>
      <w:r w:rsidRPr="00EA78C8">
        <w:rPr>
          <w:rFonts w:ascii="Times New Roman" w:hAnsi="Times New Roman" w:cs="Times New Roman"/>
          <w:i/>
          <w:sz w:val="21"/>
          <w:szCs w:val="21"/>
        </w:rPr>
        <w:t xml:space="preserve">БОУ </w:t>
      </w:r>
      <w:proofErr w:type="gramStart"/>
      <w:r w:rsidRPr="00EA78C8">
        <w:rPr>
          <w:rFonts w:ascii="Times New Roman" w:hAnsi="Times New Roman" w:cs="Times New Roman"/>
          <w:i/>
          <w:sz w:val="21"/>
          <w:szCs w:val="21"/>
        </w:rPr>
        <w:t>ВО</w:t>
      </w:r>
      <w:proofErr w:type="gramEnd"/>
      <w:r w:rsidRPr="00EA78C8">
        <w:rPr>
          <w:rFonts w:ascii="Times New Roman" w:hAnsi="Times New Roman" w:cs="Times New Roman"/>
          <w:i/>
          <w:sz w:val="21"/>
          <w:szCs w:val="21"/>
        </w:rPr>
        <w:t xml:space="preserve"> «Московская госуда</w:t>
      </w:r>
      <w:r w:rsidRPr="00EA78C8">
        <w:rPr>
          <w:rFonts w:ascii="Times New Roman" w:hAnsi="Times New Roman" w:cs="Times New Roman"/>
          <w:i/>
          <w:sz w:val="21"/>
          <w:szCs w:val="21"/>
        </w:rPr>
        <w:t>р</w:t>
      </w:r>
      <w:r w:rsidRPr="00EA78C8">
        <w:rPr>
          <w:rFonts w:ascii="Times New Roman" w:hAnsi="Times New Roman" w:cs="Times New Roman"/>
          <w:i/>
          <w:sz w:val="21"/>
          <w:szCs w:val="21"/>
        </w:rPr>
        <w:t>ственная академия ветеринарной медицины и би</w:t>
      </w:r>
      <w:r w:rsidRPr="00EA78C8">
        <w:rPr>
          <w:rFonts w:ascii="Times New Roman" w:hAnsi="Times New Roman" w:cs="Times New Roman"/>
          <w:i/>
          <w:sz w:val="21"/>
          <w:szCs w:val="21"/>
        </w:rPr>
        <w:t>о</w:t>
      </w:r>
      <w:r w:rsidRPr="00EA78C8">
        <w:rPr>
          <w:rFonts w:ascii="Times New Roman" w:hAnsi="Times New Roman" w:cs="Times New Roman"/>
          <w:i/>
          <w:sz w:val="21"/>
          <w:szCs w:val="21"/>
        </w:rPr>
        <w:t>технологии им. К.И. Скрябина»;</w:t>
      </w:r>
      <w:r w:rsidRPr="00EA78C8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</w:p>
    <w:p w:rsidR="00EA78C8" w:rsidRPr="00EA78C8" w:rsidRDefault="00483C2B" w:rsidP="00EA78C8">
      <w:pPr>
        <w:spacing w:after="60" w:line="216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i/>
          <w:sz w:val="21"/>
          <w:szCs w:val="21"/>
        </w:rPr>
        <w:t>Карташинская</w:t>
      </w:r>
      <w:proofErr w:type="spellEnd"/>
      <w:r>
        <w:rPr>
          <w:rFonts w:ascii="Times New Roman" w:hAnsi="Times New Roman" w:cs="Times New Roman"/>
          <w:b/>
          <w:i/>
          <w:sz w:val="21"/>
          <w:szCs w:val="21"/>
        </w:rPr>
        <w:t xml:space="preserve"> Елена Сергеевна, </w:t>
      </w:r>
      <w:r w:rsidR="00EA78C8" w:rsidRPr="00EA78C8">
        <w:rPr>
          <w:rFonts w:ascii="Times New Roman" w:hAnsi="Times New Roman" w:cs="Times New Roman"/>
          <w:i/>
          <w:sz w:val="21"/>
          <w:szCs w:val="21"/>
        </w:rPr>
        <w:t>д-р хим. наук, д</w:t>
      </w:r>
      <w:r w:rsidR="00EA78C8" w:rsidRPr="00EA78C8">
        <w:rPr>
          <w:rFonts w:ascii="Times New Roman" w:hAnsi="Times New Roman" w:cs="Times New Roman"/>
          <w:i/>
          <w:sz w:val="21"/>
          <w:szCs w:val="21"/>
        </w:rPr>
        <w:t>о</w:t>
      </w:r>
      <w:r w:rsidR="00EA78C8" w:rsidRPr="00EA78C8">
        <w:rPr>
          <w:rFonts w:ascii="Times New Roman" w:hAnsi="Times New Roman" w:cs="Times New Roman"/>
          <w:i/>
          <w:sz w:val="21"/>
          <w:szCs w:val="21"/>
        </w:rPr>
        <w:t>цент кафедры физической и органической химии ГОУ ВПО «Донецкий национальный технический университет»;</w:t>
      </w:r>
    </w:p>
    <w:p w:rsidR="00EA78C8" w:rsidRPr="00EA78C8" w:rsidRDefault="00EA78C8" w:rsidP="00EA78C8">
      <w:pPr>
        <w:spacing w:after="60" w:line="216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EA78C8">
        <w:rPr>
          <w:rFonts w:ascii="Times New Roman" w:hAnsi="Times New Roman" w:cs="Times New Roman"/>
          <w:b/>
          <w:i/>
          <w:sz w:val="21"/>
          <w:szCs w:val="21"/>
        </w:rPr>
        <w:t xml:space="preserve">Михальчук Владимир Михайлович, </w:t>
      </w:r>
      <w:r w:rsidRPr="00EA78C8">
        <w:rPr>
          <w:rFonts w:ascii="Times New Roman" w:hAnsi="Times New Roman" w:cs="Times New Roman"/>
          <w:i/>
          <w:sz w:val="21"/>
          <w:szCs w:val="21"/>
        </w:rPr>
        <w:t>д-р хим. наук, проф., зав. кафедрой физической химии ГОУ ВПО «Донецкий национальный технический универс</w:t>
      </w:r>
      <w:r w:rsidRPr="00EA78C8">
        <w:rPr>
          <w:rFonts w:ascii="Times New Roman" w:hAnsi="Times New Roman" w:cs="Times New Roman"/>
          <w:i/>
          <w:sz w:val="21"/>
          <w:szCs w:val="21"/>
        </w:rPr>
        <w:t>и</w:t>
      </w:r>
      <w:r w:rsidRPr="00EA78C8">
        <w:rPr>
          <w:rFonts w:ascii="Times New Roman" w:hAnsi="Times New Roman" w:cs="Times New Roman"/>
          <w:i/>
          <w:sz w:val="21"/>
          <w:szCs w:val="21"/>
        </w:rPr>
        <w:t>тет»;</w:t>
      </w:r>
    </w:p>
    <w:p w:rsidR="00EA78C8" w:rsidRPr="00EA78C8" w:rsidRDefault="00EA78C8" w:rsidP="00EA78C8">
      <w:pPr>
        <w:spacing w:after="60" w:line="216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proofErr w:type="spellStart"/>
      <w:r w:rsidRPr="00EA78C8">
        <w:rPr>
          <w:rFonts w:ascii="Times New Roman" w:hAnsi="Times New Roman" w:cs="Times New Roman"/>
          <w:b/>
          <w:i/>
          <w:sz w:val="21"/>
          <w:szCs w:val="21"/>
        </w:rPr>
        <w:t>Опейда</w:t>
      </w:r>
      <w:proofErr w:type="spellEnd"/>
      <w:r w:rsidRPr="00EA78C8">
        <w:rPr>
          <w:rFonts w:ascii="Times New Roman" w:hAnsi="Times New Roman" w:cs="Times New Roman"/>
          <w:b/>
          <w:i/>
          <w:sz w:val="21"/>
          <w:szCs w:val="21"/>
        </w:rPr>
        <w:t xml:space="preserve"> Иосиф Алексеевич, </w:t>
      </w:r>
      <w:r w:rsidRPr="00EA78C8">
        <w:rPr>
          <w:rFonts w:ascii="Times New Roman" w:hAnsi="Times New Roman" w:cs="Times New Roman"/>
          <w:i/>
          <w:sz w:val="21"/>
          <w:szCs w:val="21"/>
        </w:rPr>
        <w:t>д.х.н., проф., зам. д</w:t>
      </w:r>
      <w:r w:rsidRPr="00EA78C8">
        <w:rPr>
          <w:rFonts w:ascii="Times New Roman" w:hAnsi="Times New Roman" w:cs="Times New Roman"/>
          <w:i/>
          <w:sz w:val="21"/>
          <w:szCs w:val="21"/>
        </w:rPr>
        <w:t>и</w:t>
      </w:r>
      <w:r w:rsidRPr="00EA78C8">
        <w:rPr>
          <w:rFonts w:ascii="Times New Roman" w:hAnsi="Times New Roman" w:cs="Times New Roman"/>
          <w:i/>
          <w:sz w:val="21"/>
          <w:szCs w:val="21"/>
        </w:rPr>
        <w:t>ректора по научной работе Института физико-органическо</w:t>
      </w:r>
      <w:r w:rsidR="004E6B8F">
        <w:rPr>
          <w:rFonts w:ascii="Times New Roman" w:hAnsi="Times New Roman" w:cs="Times New Roman"/>
          <w:i/>
          <w:sz w:val="21"/>
          <w:szCs w:val="21"/>
        </w:rPr>
        <w:t xml:space="preserve">й химии и </w:t>
      </w:r>
      <w:proofErr w:type="spellStart"/>
      <w:r w:rsidR="004E6B8F">
        <w:rPr>
          <w:rFonts w:ascii="Times New Roman" w:hAnsi="Times New Roman" w:cs="Times New Roman"/>
          <w:i/>
          <w:sz w:val="21"/>
          <w:szCs w:val="21"/>
        </w:rPr>
        <w:t>углехимии</w:t>
      </w:r>
      <w:proofErr w:type="spellEnd"/>
      <w:r w:rsidR="004E6B8F">
        <w:rPr>
          <w:rFonts w:ascii="Times New Roman" w:hAnsi="Times New Roman" w:cs="Times New Roman"/>
          <w:i/>
          <w:sz w:val="21"/>
          <w:szCs w:val="21"/>
        </w:rPr>
        <w:t xml:space="preserve"> НАН Украины;</w:t>
      </w:r>
    </w:p>
    <w:p w:rsidR="00C30B84" w:rsidRPr="00EA78C8" w:rsidRDefault="00EA78C8" w:rsidP="00EA78C8">
      <w:pPr>
        <w:spacing w:after="60" w:line="216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EA78C8">
        <w:rPr>
          <w:rFonts w:ascii="Times New Roman" w:hAnsi="Times New Roman" w:cs="Times New Roman"/>
          <w:b/>
          <w:i/>
          <w:sz w:val="21"/>
          <w:szCs w:val="21"/>
        </w:rPr>
        <w:t xml:space="preserve">Самсонов Владимир Михайлович, </w:t>
      </w:r>
      <w:r w:rsidRPr="00EA78C8">
        <w:rPr>
          <w:rFonts w:ascii="Times New Roman" w:hAnsi="Times New Roman" w:cs="Times New Roman"/>
          <w:i/>
          <w:sz w:val="21"/>
          <w:szCs w:val="21"/>
        </w:rPr>
        <w:t>д-р физ.-мат. наук</w:t>
      </w:r>
      <w:r w:rsidR="00D0094F">
        <w:rPr>
          <w:rFonts w:ascii="Times New Roman" w:hAnsi="Times New Roman" w:cs="Times New Roman"/>
          <w:i/>
          <w:sz w:val="21"/>
          <w:szCs w:val="21"/>
        </w:rPr>
        <w:t>, проф. кафедры общей физики ФГ</w:t>
      </w:r>
      <w:r w:rsidRPr="00EA78C8">
        <w:rPr>
          <w:rFonts w:ascii="Times New Roman" w:hAnsi="Times New Roman" w:cs="Times New Roman"/>
          <w:i/>
          <w:sz w:val="21"/>
          <w:szCs w:val="21"/>
        </w:rPr>
        <w:t xml:space="preserve">БОУ </w:t>
      </w:r>
      <w:proofErr w:type="gramStart"/>
      <w:r w:rsidRPr="00EA78C8">
        <w:rPr>
          <w:rFonts w:ascii="Times New Roman" w:hAnsi="Times New Roman" w:cs="Times New Roman"/>
          <w:i/>
          <w:sz w:val="21"/>
          <w:szCs w:val="21"/>
        </w:rPr>
        <w:t>ВО</w:t>
      </w:r>
      <w:proofErr w:type="gramEnd"/>
      <w:r w:rsidRPr="00EA78C8">
        <w:rPr>
          <w:rFonts w:ascii="Times New Roman" w:hAnsi="Times New Roman" w:cs="Times New Roman"/>
          <w:i/>
          <w:sz w:val="21"/>
          <w:szCs w:val="21"/>
        </w:rPr>
        <w:t xml:space="preserve"> «Тверск</w:t>
      </w:r>
      <w:r w:rsidR="004E6B8F">
        <w:rPr>
          <w:rFonts w:ascii="Times New Roman" w:hAnsi="Times New Roman" w:cs="Times New Roman"/>
          <w:i/>
          <w:sz w:val="21"/>
          <w:szCs w:val="21"/>
        </w:rPr>
        <w:t>ой государственный университет».</w:t>
      </w:r>
    </w:p>
    <w:p w:rsidR="00C30B84" w:rsidRPr="00EA78C8" w:rsidRDefault="00BD194B" w:rsidP="004E6B8F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D194B">
        <w:rPr>
          <w:rFonts w:ascii="Times New Roman" w:hAnsi="Times New Roman" w:cs="Times New Roman"/>
          <w:sz w:val="20"/>
          <w:szCs w:val="20"/>
        </w:rPr>
        <w:lastRenderedPageBreak/>
        <w:t>Конференция призвана создать единое научно-образовательное пространство, объединяющее росси</w:t>
      </w:r>
      <w:r w:rsidRPr="00BD194B">
        <w:rPr>
          <w:rFonts w:ascii="Times New Roman" w:hAnsi="Times New Roman" w:cs="Times New Roman"/>
          <w:sz w:val="20"/>
          <w:szCs w:val="20"/>
        </w:rPr>
        <w:t>й</w:t>
      </w:r>
      <w:r w:rsidRPr="00BD194B">
        <w:rPr>
          <w:rFonts w:ascii="Times New Roman" w:hAnsi="Times New Roman" w:cs="Times New Roman"/>
          <w:sz w:val="20"/>
          <w:szCs w:val="20"/>
        </w:rPr>
        <w:t>ских и зарубежных исследователей, которые работают в области физической химии, химической физики, м</w:t>
      </w:r>
      <w:r w:rsidRPr="00BD194B">
        <w:rPr>
          <w:rFonts w:ascii="Times New Roman" w:hAnsi="Times New Roman" w:cs="Times New Roman"/>
          <w:sz w:val="20"/>
          <w:szCs w:val="20"/>
        </w:rPr>
        <w:t>а</w:t>
      </w:r>
      <w:r w:rsidR="00483C2B">
        <w:rPr>
          <w:rFonts w:ascii="Times New Roman" w:hAnsi="Times New Roman" w:cs="Times New Roman"/>
          <w:sz w:val="20"/>
          <w:szCs w:val="20"/>
        </w:rPr>
        <w:t>териаловедения</w:t>
      </w:r>
      <w:r w:rsidRPr="00BD194B">
        <w:rPr>
          <w:rFonts w:ascii="Times New Roman" w:hAnsi="Times New Roman" w:cs="Times New Roman"/>
          <w:sz w:val="20"/>
          <w:szCs w:val="20"/>
        </w:rPr>
        <w:t>, физико-химической информатики, математического и ком</w:t>
      </w:r>
      <w:r w:rsidR="00483C2B">
        <w:rPr>
          <w:rFonts w:ascii="Times New Roman" w:hAnsi="Times New Roman" w:cs="Times New Roman"/>
          <w:sz w:val="20"/>
          <w:szCs w:val="20"/>
        </w:rPr>
        <w:t>пьютерного моделирования, а так</w:t>
      </w:r>
      <w:r w:rsidRPr="00BD194B">
        <w:rPr>
          <w:rFonts w:ascii="Times New Roman" w:hAnsi="Times New Roman" w:cs="Times New Roman"/>
          <w:sz w:val="20"/>
          <w:szCs w:val="20"/>
        </w:rPr>
        <w:t xml:space="preserve">же ознакомить с современными </w:t>
      </w:r>
      <w:proofErr w:type="gramStart"/>
      <w:r w:rsidRPr="00BD194B">
        <w:rPr>
          <w:rFonts w:ascii="Times New Roman" w:hAnsi="Times New Roman" w:cs="Times New Roman"/>
          <w:sz w:val="20"/>
          <w:szCs w:val="20"/>
        </w:rPr>
        <w:t>естественно-научными</w:t>
      </w:r>
      <w:proofErr w:type="gramEnd"/>
      <w:r w:rsidRPr="00BD194B">
        <w:rPr>
          <w:rFonts w:ascii="Times New Roman" w:hAnsi="Times New Roman" w:cs="Times New Roman"/>
          <w:sz w:val="20"/>
          <w:szCs w:val="20"/>
        </w:rPr>
        <w:t xml:space="preserve"> тенденциями студентов </w:t>
      </w:r>
      <w:proofErr w:type="spellStart"/>
      <w:r w:rsidRPr="00BD194B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BD194B">
        <w:rPr>
          <w:rFonts w:ascii="Times New Roman" w:hAnsi="Times New Roman" w:cs="Times New Roman"/>
          <w:sz w:val="20"/>
          <w:szCs w:val="20"/>
        </w:rPr>
        <w:t>, маг</w:t>
      </w:r>
      <w:r w:rsidRPr="00BD194B">
        <w:rPr>
          <w:rFonts w:ascii="Times New Roman" w:hAnsi="Times New Roman" w:cs="Times New Roman"/>
          <w:sz w:val="20"/>
          <w:szCs w:val="20"/>
        </w:rPr>
        <w:t>и</w:t>
      </w:r>
      <w:r w:rsidRPr="00BD194B">
        <w:rPr>
          <w:rFonts w:ascii="Times New Roman" w:hAnsi="Times New Roman" w:cs="Times New Roman"/>
          <w:sz w:val="20"/>
          <w:szCs w:val="20"/>
        </w:rPr>
        <w:t>стратуры и аспирантуры ВУЗОВ и апробация научных исследований молодых ученых.</w:t>
      </w:r>
    </w:p>
    <w:p w:rsidR="00BD194B" w:rsidRPr="00BD194B" w:rsidRDefault="00BD194B" w:rsidP="00BF556F">
      <w:pPr>
        <w:spacing w:before="120" w:after="120"/>
        <w:ind w:firstLine="709"/>
        <w:contextualSpacing/>
        <w:jc w:val="both"/>
        <w:rPr>
          <w:rFonts w:ascii="Times New Roman" w:hAnsi="Times New Roman" w:cs="Times New Roman"/>
          <w:b/>
          <w:szCs w:val="20"/>
        </w:rPr>
      </w:pPr>
      <w:r w:rsidRPr="00BD194B">
        <w:rPr>
          <w:rFonts w:ascii="Times New Roman" w:hAnsi="Times New Roman" w:cs="Times New Roman"/>
          <w:b/>
          <w:szCs w:val="20"/>
        </w:rPr>
        <w:t>Основные направления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20"/>
      </w:tblGrid>
      <w:tr w:rsidR="00BD194B" w:rsidRPr="00BD194B" w:rsidTr="00BF556F">
        <w:tc>
          <w:tcPr>
            <w:tcW w:w="5022" w:type="dxa"/>
          </w:tcPr>
          <w:p w:rsidR="00BD194B" w:rsidRPr="00BD194B" w:rsidRDefault="00BD194B" w:rsidP="00BD194B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BD194B">
              <w:rPr>
                <w:rFonts w:ascii="Times New Roman" w:hAnsi="Times New Roman" w:cs="Times New Roman"/>
                <w:sz w:val="20"/>
              </w:rPr>
              <w:t>физическая химия</w:t>
            </w:r>
          </w:p>
        </w:tc>
      </w:tr>
      <w:tr w:rsidR="00BD194B" w:rsidRPr="00BD194B" w:rsidTr="00BF556F">
        <w:tc>
          <w:tcPr>
            <w:tcW w:w="5022" w:type="dxa"/>
          </w:tcPr>
          <w:p w:rsidR="00BD194B" w:rsidRPr="00BD194B" w:rsidRDefault="00BD194B" w:rsidP="00BD194B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BD194B">
              <w:rPr>
                <w:rFonts w:ascii="Times New Roman" w:hAnsi="Times New Roman" w:cs="Times New Roman"/>
                <w:sz w:val="20"/>
              </w:rPr>
              <w:t>химическая физика</w:t>
            </w:r>
          </w:p>
        </w:tc>
      </w:tr>
      <w:tr w:rsidR="00BD194B" w:rsidRPr="00BD194B" w:rsidTr="00BF556F">
        <w:tc>
          <w:tcPr>
            <w:tcW w:w="5022" w:type="dxa"/>
          </w:tcPr>
          <w:p w:rsidR="00BD194B" w:rsidRPr="00BD194B" w:rsidRDefault="00BD194B" w:rsidP="00BD194B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BD194B">
              <w:rPr>
                <w:rFonts w:ascii="Times New Roman" w:hAnsi="Times New Roman" w:cs="Times New Roman"/>
                <w:sz w:val="20"/>
              </w:rPr>
              <w:t>материаловедение</w:t>
            </w:r>
          </w:p>
        </w:tc>
      </w:tr>
      <w:tr w:rsidR="00BD194B" w:rsidRPr="00BD194B" w:rsidTr="00BF556F">
        <w:tc>
          <w:tcPr>
            <w:tcW w:w="5022" w:type="dxa"/>
          </w:tcPr>
          <w:p w:rsidR="00BD194B" w:rsidRPr="00BD194B" w:rsidRDefault="00BD194B" w:rsidP="00BD194B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BD194B">
              <w:rPr>
                <w:rFonts w:ascii="Times New Roman" w:hAnsi="Times New Roman" w:cs="Times New Roman"/>
                <w:sz w:val="20"/>
              </w:rPr>
              <w:t>физико-химическая информатика</w:t>
            </w:r>
          </w:p>
        </w:tc>
      </w:tr>
      <w:tr w:rsidR="00BD194B" w:rsidRPr="00BD194B" w:rsidTr="00BF556F">
        <w:tc>
          <w:tcPr>
            <w:tcW w:w="5022" w:type="dxa"/>
          </w:tcPr>
          <w:p w:rsidR="00BD194B" w:rsidRPr="00BD194B" w:rsidRDefault="00BD194B" w:rsidP="00BD194B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BD194B">
              <w:rPr>
                <w:rFonts w:ascii="Times New Roman" w:hAnsi="Times New Roman" w:cs="Times New Roman"/>
                <w:sz w:val="20"/>
              </w:rPr>
              <w:t>математическое и компьютерное моделирование</w:t>
            </w:r>
          </w:p>
        </w:tc>
      </w:tr>
    </w:tbl>
    <w:p w:rsidR="00DD4CA0" w:rsidRPr="00DD4CA0" w:rsidRDefault="00DD4CA0" w:rsidP="0022351F">
      <w:pPr>
        <w:spacing w:before="120" w:after="120" w:line="216" w:lineRule="auto"/>
        <w:contextualSpacing/>
        <w:jc w:val="center"/>
        <w:rPr>
          <w:rFonts w:ascii="Times New Roman" w:hAnsi="Times New Roman" w:cs="Times New Roman"/>
          <w:b/>
          <w:caps/>
          <w:sz w:val="10"/>
          <w:szCs w:val="20"/>
          <w:lang w:val="en-US"/>
        </w:rPr>
      </w:pPr>
      <w:r w:rsidRPr="00DD4CA0">
        <w:rPr>
          <w:rFonts w:ascii="Times New Roman" w:hAnsi="Times New Roman" w:cs="Times New Roman"/>
          <w:b/>
          <w:caps/>
          <w:sz w:val="10"/>
          <w:szCs w:val="20"/>
          <w:lang w:val="en-US"/>
        </w:rPr>
        <w:t xml:space="preserve"> </w:t>
      </w:r>
    </w:p>
    <w:p w:rsidR="00556C23" w:rsidRPr="00E66377" w:rsidRDefault="000D2460" w:rsidP="0022351F">
      <w:pPr>
        <w:spacing w:before="120" w:after="120" w:line="216" w:lineRule="auto"/>
        <w:contextualSpacing/>
        <w:jc w:val="center"/>
        <w:rPr>
          <w:rFonts w:ascii="Times New Roman" w:hAnsi="Times New Roman" w:cs="Times New Roman"/>
          <w:b/>
          <w:caps/>
          <w:szCs w:val="20"/>
        </w:rPr>
      </w:pPr>
      <w:r w:rsidRPr="00E66377">
        <w:rPr>
          <w:rFonts w:ascii="Times New Roman" w:hAnsi="Times New Roman" w:cs="Times New Roman"/>
          <w:b/>
          <w:caps/>
          <w:szCs w:val="20"/>
        </w:rPr>
        <w:t xml:space="preserve">Секции и </w:t>
      </w:r>
      <w:r w:rsidR="00556C23" w:rsidRPr="00E66377">
        <w:rPr>
          <w:rFonts w:ascii="Times New Roman" w:hAnsi="Times New Roman" w:cs="Times New Roman"/>
          <w:b/>
          <w:caps/>
          <w:szCs w:val="20"/>
        </w:rPr>
        <w:t>ТЕМАТИКА КОНФЕРЕНЦИИ</w:t>
      </w:r>
    </w:p>
    <w:p w:rsidR="00C30B84" w:rsidRPr="00E66377" w:rsidRDefault="00C30B84" w:rsidP="00DD4CA0">
      <w:pPr>
        <w:pStyle w:val="a7"/>
        <w:shd w:val="clear" w:color="auto" w:fill="FFFFFF"/>
        <w:spacing w:before="60" w:beforeAutospacing="0" w:after="60" w:afterAutospacing="0" w:line="216" w:lineRule="auto"/>
        <w:ind w:firstLine="284"/>
        <w:jc w:val="both"/>
        <w:rPr>
          <w:b/>
          <w:color w:val="000000" w:themeColor="text1"/>
          <w:sz w:val="20"/>
          <w:szCs w:val="20"/>
        </w:rPr>
      </w:pPr>
      <w:r w:rsidRPr="00E66377">
        <w:rPr>
          <w:b/>
          <w:color w:val="000000" w:themeColor="text1"/>
          <w:sz w:val="20"/>
          <w:szCs w:val="20"/>
        </w:rPr>
        <w:t xml:space="preserve">1. Термодинамика и физико-химическое </w:t>
      </w:r>
      <w:r w:rsidR="00E66377" w:rsidRPr="00E66377">
        <w:rPr>
          <w:b/>
          <w:color w:val="000000" w:themeColor="text1"/>
          <w:sz w:val="20"/>
          <w:szCs w:val="20"/>
        </w:rPr>
        <w:br/>
      </w:r>
      <w:r w:rsidRPr="00E66377">
        <w:rPr>
          <w:b/>
          <w:color w:val="000000" w:themeColor="text1"/>
          <w:sz w:val="20"/>
          <w:szCs w:val="20"/>
        </w:rPr>
        <w:t>материаловедение</w:t>
      </w:r>
    </w:p>
    <w:p w:rsidR="00C30B84" w:rsidRPr="00E66377" w:rsidRDefault="00C30B84" w:rsidP="00BF556F">
      <w:pPr>
        <w:pStyle w:val="a7"/>
        <w:shd w:val="clear" w:color="auto" w:fill="FFFFFF"/>
        <w:spacing w:before="0" w:beforeAutospacing="0" w:after="120" w:afterAutospacing="0" w:line="216" w:lineRule="auto"/>
        <w:ind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66377">
        <w:rPr>
          <w:color w:val="000000" w:themeColor="text1"/>
          <w:sz w:val="20"/>
          <w:szCs w:val="20"/>
        </w:rPr>
        <w:t>Современная интерпретация законов термодинам</w:t>
      </w:r>
      <w:r w:rsidRPr="00E66377">
        <w:rPr>
          <w:color w:val="000000" w:themeColor="text1"/>
          <w:sz w:val="20"/>
          <w:szCs w:val="20"/>
        </w:rPr>
        <w:t>и</w:t>
      </w:r>
      <w:r w:rsidRPr="00E66377">
        <w:rPr>
          <w:color w:val="000000" w:themeColor="text1"/>
          <w:sz w:val="20"/>
          <w:szCs w:val="20"/>
        </w:rPr>
        <w:t>ки, статистическая термодинамика, принципы и методы статистической физики, применение термодинамики к прогнозированию термодинамических свойств индив</w:t>
      </w:r>
      <w:r w:rsidRPr="00E66377">
        <w:rPr>
          <w:color w:val="000000" w:themeColor="text1"/>
          <w:sz w:val="20"/>
          <w:szCs w:val="20"/>
        </w:rPr>
        <w:t>и</w:t>
      </w:r>
      <w:r w:rsidRPr="00E66377">
        <w:rPr>
          <w:color w:val="000000" w:themeColor="text1"/>
          <w:sz w:val="20"/>
          <w:szCs w:val="20"/>
        </w:rPr>
        <w:t>дуальных веществ в различных фазовых состояниях, смесей и растворов; термодинамические аспекты мат</w:t>
      </w:r>
      <w:r w:rsidRPr="00E66377">
        <w:rPr>
          <w:color w:val="000000" w:themeColor="text1"/>
          <w:sz w:val="20"/>
          <w:szCs w:val="20"/>
        </w:rPr>
        <w:t>е</w:t>
      </w:r>
      <w:r w:rsidRPr="00E66377">
        <w:rPr>
          <w:color w:val="000000" w:themeColor="text1"/>
          <w:sz w:val="20"/>
          <w:szCs w:val="20"/>
        </w:rPr>
        <w:t>риаловедения, в том числе</w:t>
      </w:r>
      <w:r w:rsidR="00483C2B">
        <w:rPr>
          <w:color w:val="000000" w:themeColor="text1"/>
          <w:sz w:val="20"/>
          <w:szCs w:val="20"/>
        </w:rPr>
        <w:t xml:space="preserve"> для</w:t>
      </w:r>
      <w:r w:rsidRPr="00E66377">
        <w:rPr>
          <w:color w:val="000000" w:themeColor="text1"/>
          <w:sz w:val="20"/>
          <w:szCs w:val="20"/>
        </w:rPr>
        <w:t xml:space="preserve"> твердых, сегнетоэле</w:t>
      </w:r>
      <w:r w:rsidRPr="00E66377">
        <w:rPr>
          <w:color w:val="000000" w:themeColor="text1"/>
          <w:sz w:val="20"/>
          <w:szCs w:val="20"/>
        </w:rPr>
        <w:t>к</w:t>
      </w:r>
      <w:r w:rsidRPr="00E66377">
        <w:rPr>
          <w:color w:val="000000" w:themeColor="text1"/>
          <w:sz w:val="20"/>
          <w:szCs w:val="20"/>
        </w:rPr>
        <w:t>трических и полупроводниковых кристаллов и кер</w:t>
      </w:r>
      <w:r w:rsidRPr="00E66377">
        <w:rPr>
          <w:color w:val="000000" w:themeColor="text1"/>
          <w:sz w:val="20"/>
          <w:szCs w:val="20"/>
        </w:rPr>
        <w:t>а</w:t>
      </w:r>
      <w:r w:rsidRPr="00E66377">
        <w:rPr>
          <w:color w:val="000000" w:themeColor="text1"/>
          <w:sz w:val="20"/>
          <w:szCs w:val="20"/>
        </w:rPr>
        <w:t>мик, магнитных и других материалов.</w:t>
      </w:r>
    </w:p>
    <w:p w:rsidR="00C30B84" w:rsidRPr="00E66377" w:rsidRDefault="00C30B84" w:rsidP="00DD4CA0">
      <w:pPr>
        <w:pStyle w:val="a7"/>
        <w:shd w:val="clear" w:color="auto" w:fill="FFFFFF"/>
        <w:spacing w:before="60" w:beforeAutospacing="0" w:after="60" w:afterAutospacing="0" w:line="216" w:lineRule="auto"/>
        <w:ind w:firstLine="284"/>
        <w:jc w:val="both"/>
        <w:rPr>
          <w:b/>
          <w:color w:val="000000" w:themeColor="text1"/>
          <w:sz w:val="20"/>
          <w:szCs w:val="20"/>
        </w:rPr>
      </w:pPr>
      <w:r w:rsidRPr="00E66377">
        <w:rPr>
          <w:b/>
          <w:color w:val="000000" w:themeColor="text1"/>
          <w:sz w:val="20"/>
          <w:szCs w:val="20"/>
        </w:rPr>
        <w:t>2. Термодинамика границ раздела, гетер</w:t>
      </w:r>
      <w:proofErr w:type="gramStart"/>
      <w:r w:rsidRPr="00E66377">
        <w:rPr>
          <w:b/>
          <w:color w:val="000000" w:themeColor="text1"/>
          <w:sz w:val="20"/>
          <w:szCs w:val="20"/>
        </w:rPr>
        <w:t>о-</w:t>
      </w:r>
      <w:proofErr w:type="gramEnd"/>
      <w:r w:rsidRPr="00E66377">
        <w:rPr>
          <w:b/>
          <w:color w:val="000000" w:themeColor="text1"/>
          <w:sz w:val="20"/>
          <w:szCs w:val="20"/>
        </w:rPr>
        <w:t xml:space="preserve"> и </w:t>
      </w:r>
      <w:proofErr w:type="spellStart"/>
      <w:r w:rsidRPr="00E66377">
        <w:rPr>
          <w:b/>
          <w:color w:val="000000" w:themeColor="text1"/>
          <w:sz w:val="20"/>
          <w:szCs w:val="20"/>
        </w:rPr>
        <w:t>наносистем</w:t>
      </w:r>
      <w:proofErr w:type="spellEnd"/>
    </w:p>
    <w:p w:rsidR="00C30B84" w:rsidRPr="00E66377" w:rsidRDefault="00C30B84" w:rsidP="00BF556F">
      <w:pPr>
        <w:pStyle w:val="a7"/>
        <w:shd w:val="clear" w:color="auto" w:fill="FFFFFF"/>
        <w:spacing w:before="0" w:beforeAutospacing="0" w:after="120" w:afterAutospacing="0" w:line="216" w:lineRule="auto"/>
        <w:ind w:firstLine="284"/>
        <w:jc w:val="both"/>
        <w:rPr>
          <w:color w:val="000000" w:themeColor="text1"/>
          <w:sz w:val="20"/>
          <w:szCs w:val="20"/>
        </w:rPr>
      </w:pPr>
      <w:r w:rsidRPr="00E66377">
        <w:rPr>
          <w:color w:val="000000" w:themeColor="text1"/>
          <w:sz w:val="20"/>
          <w:szCs w:val="20"/>
        </w:rPr>
        <w:t>Термодинамика поверхностных явлений и гетер</w:t>
      </w:r>
      <w:r w:rsidRPr="00E66377">
        <w:rPr>
          <w:color w:val="000000" w:themeColor="text1"/>
          <w:sz w:val="20"/>
          <w:szCs w:val="20"/>
        </w:rPr>
        <w:t>о</w:t>
      </w:r>
      <w:r w:rsidRPr="00E66377">
        <w:rPr>
          <w:color w:val="000000" w:themeColor="text1"/>
          <w:sz w:val="20"/>
          <w:szCs w:val="20"/>
        </w:rPr>
        <w:t xml:space="preserve">генных систем, включая микрогетерогенные системы и </w:t>
      </w:r>
      <w:proofErr w:type="spellStart"/>
      <w:r w:rsidRPr="00E66377">
        <w:rPr>
          <w:color w:val="000000" w:themeColor="text1"/>
          <w:sz w:val="20"/>
          <w:szCs w:val="20"/>
        </w:rPr>
        <w:t>наносистемы</w:t>
      </w:r>
      <w:proofErr w:type="spellEnd"/>
      <w:r w:rsidRPr="00E66377">
        <w:rPr>
          <w:color w:val="000000" w:themeColor="text1"/>
          <w:sz w:val="20"/>
          <w:szCs w:val="20"/>
        </w:rPr>
        <w:t>; размерные зависимости термодинамич</w:t>
      </w:r>
      <w:r w:rsidRPr="00E66377">
        <w:rPr>
          <w:color w:val="000000" w:themeColor="text1"/>
          <w:sz w:val="20"/>
          <w:szCs w:val="20"/>
        </w:rPr>
        <w:t>е</w:t>
      </w:r>
      <w:r w:rsidRPr="00E66377">
        <w:rPr>
          <w:color w:val="000000" w:themeColor="text1"/>
          <w:sz w:val="20"/>
          <w:szCs w:val="20"/>
        </w:rPr>
        <w:t xml:space="preserve">ских, </w:t>
      </w:r>
      <w:proofErr w:type="gramStart"/>
      <w:r w:rsidRPr="00E66377">
        <w:rPr>
          <w:color w:val="000000" w:themeColor="text1"/>
          <w:sz w:val="20"/>
          <w:szCs w:val="20"/>
        </w:rPr>
        <w:t>электро-физических</w:t>
      </w:r>
      <w:proofErr w:type="gramEnd"/>
      <w:r w:rsidRPr="00E66377">
        <w:rPr>
          <w:color w:val="000000" w:themeColor="text1"/>
          <w:sz w:val="20"/>
          <w:szCs w:val="20"/>
        </w:rPr>
        <w:t xml:space="preserve"> и оптических характеристик.</w:t>
      </w:r>
    </w:p>
    <w:p w:rsidR="00C30B84" w:rsidRPr="00E66377" w:rsidRDefault="00C30B84" w:rsidP="00DD4CA0">
      <w:pPr>
        <w:pStyle w:val="a7"/>
        <w:shd w:val="clear" w:color="auto" w:fill="FFFFFF"/>
        <w:spacing w:before="60" w:beforeAutospacing="0" w:after="60" w:afterAutospacing="0" w:line="216" w:lineRule="auto"/>
        <w:ind w:firstLine="284"/>
        <w:jc w:val="both"/>
        <w:rPr>
          <w:b/>
          <w:color w:val="000000" w:themeColor="text1"/>
          <w:sz w:val="20"/>
          <w:szCs w:val="20"/>
        </w:rPr>
      </w:pPr>
      <w:r w:rsidRPr="00E66377">
        <w:rPr>
          <w:b/>
          <w:color w:val="000000" w:themeColor="text1"/>
          <w:sz w:val="20"/>
          <w:szCs w:val="20"/>
        </w:rPr>
        <w:t>3. Химическая кинетика и процессы переноса</w:t>
      </w:r>
    </w:p>
    <w:p w:rsidR="00C30B84" w:rsidRPr="00E66377" w:rsidRDefault="00C30B84" w:rsidP="00BF556F">
      <w:pPr>
        <w:pStyle w:val="a7"/>
        <w:shd w:val="clear" w:color="auto" w:fill="FFFFFF"/>
        <w:spacing w:before="0" w:beforeAutospacing="0" w:after="120" w:afterAutospacing="0" w:line="216" w:lineRule="auto"/>
        <w:ind w:firstLine="284"/>
        <w:jc w:val="both"/>
        <w:rPr>
          <w:color w:val="000000" w:themeColor="text1"/>
          <w:sz w:val="20"/>
          <w:szCs w:val="20"/>
        </w:rPr>
      </w:pPr>
      <w:r w:rsidRPr="00E66377">
        <w:rPr>
          <w:color w:val="000000" w:themeColor="text1"/>
          <w:sz w:val="20"/>
          <w:szCs w:val="20"/>
        </w:rPr>
        <w:t>Кинетика химических процессов, катализ, неравн</w:t>
      </w:r>
      <w:r w:rsidRPr="00E66377">
        <w:rPr>
          <w:color w:val="000000" w:themeColor="text1"/>
          <w:sz w:val="20"/>
          <w:szCs w:val="20"/>
        </w:rPr>
        <w:t>о</w:t>
      </w:r>
      <w:r w:rsidRPr="00E66377">
        <w:rPr>
          <w:color w:val="000000" w:themeColor="text1"/>
          <w:sz w:val="20"/>
          <w:szCs w:val="20"/>
        </w:rPr>
        <w:t>весная термодинамика; процессы переноса в гомоге</w:t>
      </w:r>
      <w:r w:rsidRPr="00E66377">
        <w:rPr>
          <w:color w:val="000000" w:themeColor="text1"/>
          <w:sz w:val="20"/>
          <w:szCs w:val="20"/>
        </w:rPr>
        <w:t>н</w:t>
      </w:r>
      <w:r w:rsidRPr="00E66377">
        <w:rPr>
          <w:color w:val="000000" w:themeColor="text1"/>
          <w:sz w:val="20"/>
          <w:szCs w:val="20"/>
        </w:rPr>
        <w:t>ных и многофазных системах: диффузия, теплопрово</w:t>
      </w:r>
      <w:r w:rsidRPr="00E66377">
        <w:rPr>
          <w:color w:val="000000" w:themeColor="text1"/>
          <w:sz w:val="20"/>
          <w:szCs w:val="20"/>
        </w:rPr>
        <w:t>д</w:t>
      </w:r>
      <w:r w:rsidRPr="00E66377">
        <w:rPr>
          <w:color w:val="000000" w:themeColor="text1"/>
          <w:sz w:val="20"/>
          <w:szCs w:val="20"/>
        </w:rPr>
        <w:t xml:space="preserve">ность, </w:t>
      </w:r>
      <w:proofErr w:type="gramStart"/>
      <w:r w:rsidRPr="00E66377">
        <w:rPr>
          <w:color w:val="000000" w:themeColor="text1"/>
          <w:sz w:val="20"/>
          <w:szCs w:val="20"/>
        </w:rPr>
        <w:t>электро-кинетические</w:t>
      </w:r>
      <w:proofErr w:type="gramEnd"/>
      <w:r w:rsidRPr="00E66377">
        <w:rPr>
          <w:color w:val="000000" w:themeColor="text1"/>
          <w:sz w:val="20"/>
          <w:szCs w:val="20"/>
        </w:rPr>
        <w:t xml:space="preserve"> явления.</w:t>
      </w:r>
    </w:p>
    <w:p w:rsidR="00C30B84" w:rsidRPr="00E66377" w:rsidRDefault="00C30B84" w:rsidP="00DD4CA0">
      <w:pPr>
        <w:pStyle w:val="a7"/>
        <w:shd w:val="clear" w:color="auto" w:fill="FFFFFF"/>
        <w:spacing w:before="60" w:beforeAutospacing="0" w:after="60" w:afterAutospacing="0" w:line="216" w:lineRule="auto"/>
        <w:ind w:firstLine="284"/>
        <w:jc w:val="both"/>
        <w:rPr>
          <w:b/>
          <w:color w:val="000000" w:themeColor="text1"/>
          <w:sz w:val="20"/>
          <w:szCs w:val="20"/>
        </w:rPr>
      </w:pPr>
      <w:r w:rsidRPr="00E66377">
        <w:rPr>
          <w:b/>
          <w:color w:val="000000" w:themeColor="text1"/>
          <w:sz w:val="20"/>
          <w:szCs w:val="20"/>
        </w:rPr>
        <w:t xml:space="preserve">4. </w:t>
      </w:r>
      <w:proofErr w:type="spellStart"/>
      <w:r w:rsidRPr="00E66377">
        <w:rPr>
          <w:b/>
          <w:color w:val="000000" w:themeColor="text1"/>
          <w:sz w:val="20"/>
          <w:szCs w:val="20"/>
        </w:rPr>
        <w:t>Первопринципное</w:t>
      </w:r>
      <w:proofErr w:type="spellEnd"/>
      <w:r w:rsidRPr="00E66377">
        <w:rPr>
          <w:b/>
          <w:color w:val="000000" w:themeColor="text1"/>
          <w:sz w:val="20"/>
          <w:szCs w:val="20"/>
        </w:rPr>
        <w:t xml:space="preserve">, атомистическое и </w:t>
      </w:r>
      <w:r w:rsidR="00E66377" w:rsidRPr="00E66377">
        <w:rPr>
          <w:b/>
          <w:color w:val="000000" w:themeColor="text1"/>
          <w:sz w:val="20"/>
          <w:szCs w:val="20"/>
        </w:rPr>
        <w:br/>
      </w:r>
      <w:r w:rsidRPr="00E66377">
        <w:rPr>
          <w:b/>
          <w:color w:val="000000" w:themeColor="text1"/>
          <w:sz w:val="20"/>
          <w:szCs w:val="20"/>
        </w:rPr>
        <w:t>термодинамическое моделирование</w:t>
      </w:r>
      <w:bookmarkStart w:id="0" w:name="_GoBack"/>
      <w:bookmarkEnd w:id="0"/>
    </w:p>
    <w:p w:rsidR="00C30B84" w:rsidRPr="00E66377" w:rsidRDefault="00C30B84" w:rsidP="00BF556F">
      <w:pPr>
        <w:pStyle w:val="a7"/>
        <w:shd w:val="clear" w:color="auto" w:fill="FFFFFF"/>
        <w:spacing w:before="0" w:beforeAutospacing="0" w:after="120" w:afterAutospacing="0" w:line="216" w:lineRule="auto"/>
        <w:ind w:firstLine="284"/>
        <w:jc w:val="both"/>
        <w:rPr>
          <w:rFonts w:ascii="Arial" w:hAnsi="Arial" w:cs="Arial"/>
          <w:color w:val="000000" w:themeColor="text1"/>
          <w:sz w:val="18"/>
        </w:rPr>
      </w:pPr>
      <w:r w:rsidRPr="00E66377">
        <w:rPr>
          <w:color w:val="000000" w:themeColor="text1"/>
          <w:sz w:val="20"/>
          <w:szCs w:val="20"/>
        </w:rPr>
        <w:t>Расчетное прогнозирование термодинамических и кинетических свойств индивидуальных веществ и ко</w:t>
      </w:r>
      <w:r w:rsidRPr="00E66377">
        <w:rPr>
          <w:color w:val="000000" w:themeColor="text1"/>
          <w:sz w:val="20"/>
          <w:szCs w:val="20"/>
        </w:rPr>
        <w:t>м</w:t>
      </w:r>
      <w:r w:rsidRPr="00E66377">
        <w:rPr>
          <w:color w:val="000000" w:themeColor="text1"/>
          <w:sz w:val="20"/>
          <w:szCs w:val="20"/>
        </w:rPr>
        <w:t xml:space="preserve">позиционных материалов, </w:t>
      </w:r>
      <w:proofErr w:type="gramStart"/>
      <w:r w:rsidRPr="00E66377">
        <w:rPr>
          <w:color w:val="000000" w:themeColor="text1"/>
          <w:sz w:val="20"/>
          <w:szCs w:val="20"/>
        </w:rPr>
        <w:t>квантово-химические</w:t>
      </w:r>
      <w:proofErr w:type="gramEnd"/>
      <w:r w:rsidRPr="00E66377">
        <w:rPr>
          <w:color w:val="000000" w:themeColor="text1"/>
          <w:sz w:val="20"/>
          <w:szCs w:val="20"/>
        </w:rPr>
        <w:t xml:space="preserve"> расч</w:t>
      </w:r>
      <w:r w:rsidRPr="00E66377">
        <w:rPr>
          <w:color w:val="000000" w:themeColor="text1"/>
          <w:sz w:val="20"/>
          <w:szCs w:val="20"/>
        </w:rPr>
        <w:t>е</w:t>
      </w:r>
      <w:r w:rsidRPr="00E66377">
        <w:rPr>
          <w:color w:val="000000" w:themeColor="text1"/>
          <w:sz w:val="20"/>
          <w:szCs w:val="20"/>
        </w:rPr>
        <w:t>ты, атомистическое и термодинамическое моделиров</w:t>
      </w:r>
      <w:r w:rsidRPr="00E66377">
        <w:rPr>
          <w:color w:val="000000" w:themeColor="text1"/>
          <w:sz w:val="20"/>
          <w:szCs w:val="20"/>
        </w:rPr>
        <w:t>а</w:t>
      </w:r>
      <w:r w:rsidRPr="00E66377">
        <w:rPr>
          <w:color w:val="000000" w:themeColor="text1"/>
          <w:sz w:val="20"/>
          <w:szCs w:val="20"/>
        </w:rPr>
        <w:t>ние, многомасштабное моделирование.</w:t>
      </w:r>
    </w:p>
    <w:sectPr w:rsidR="00C30B84" w:rsidRPr="00E66377" w:rsidSect="001D3FDC">
      <w:pgSz w:w="16838" w:h="11906" w:orient="landscape"/>
      <w:pgMar w:top="-454" w:right="295" w:bottom="-340" w:left="70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numPicBullet w:numPicBulletId="1">
    <w:pict>
      <v:shape id="_x0000_i1069" type="#_x0000_t75" style="width:3in;height:3in" o:bullet="t"/>
    </w:pict>
  </w:numPicBullet>
  <w:abstractNum w:abstractNumId="0">
    <w:nsid w:val="02813432"/>
    <w:multiLevelType w:val="multilevel"/>
    <w:tmpl w:val="F42025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94942"/>
    <w:multiLevelType w:val="hybridMultilevel"/>
    <w:tmpl w:val="6150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F5CF4"/>
    <w:multiLevelType w:val="multilevel"/>
    <w:tmpl w:val="8AF6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10C96"/>
    <w:multiLevelType w:val="multilevel"/>
    <w:tmpl w:val="2FE0061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B6076"/>
    <w:multiLevelType w:val="multilevel"/>
    <w:tmpl w:val="B790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96F76"/>
    <w:multiLevelType w:val="hybridMultilevel"/>
    <w:tmpl w:val="3D4E55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A33045"/>
    <w:multiLevelType w:val="multilevel"/>
    <w:tmpl w:val="F4BC55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>
    <w:nsid w:val="6B4047A8"/>
    <w:multiLevelType w:val="hybridMultilevel"/>
    <w:tmpl w:val="8CDAE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1D073E"/>
    <w:multiLevelType w:val="hybridMultilevel"/>
    <w:tmpl w:val="01B4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E48F2"/>
    <w:multiLevelType w:val="hybridMultilevel"/>
    <w:tmpl w:val="450E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7E"/>
    <w:rsid w:val="00003F9E"/>
    <w:rsid w:val="00027D98"/>
    <w:rsid w:val="0008132A"/>
    <w:rsid w:val="000B5B24"/>
    <w:rsid w:val="000D2460"/>
    <w:rsid w:val="000D4D02"/>
    <w:rsid w:val="000F0ADD"/>
    <w:rsid w:val="00103B28"/>
    <w:rsid w:val="00127391"/>
    <w:rsid w:val="00130F70"/>
    <w:rsid w:val="00136D49"/>
    <w:rsid w:val="0013765A"/>
    <w:rsid w:val="00185272"/>
    <w:rsid w:val="001D3FDC"/>
    <w:rsid w:val="0020414E"/>
    <w:rsid w:val="0022082B"/>
    <w:rsid w:val="0022351F"/>
    <w:rsid w:val="002800DD"/>
    <w:rsid w:val="00280331"/>
    <w:rsid w:val="002B3558"/>
    <w:rsid w:val="002E32B9"/>
    <w:rsid w:val="002E6016"/>
    <w:rsid w:val="00302C59"/>
    <w:rsid w:val="00304A51"/>
    <w:rsid w:val="003227BD"/>
    <w:rsid w:val="0032340E"/>
    <w:rsid w:val="003C58A3"/>
    <w:rsid w:val="0041450B"/>
    <w:rsid w:val="00483C2B"/>
    <w:rsid w:val="004E6B8F"/>
    <w:rsid w:val="004F6AFE"/>
    <w:rsid w:val="00556C23"/>
    <w:rsid w:val="005674C0"/>
    <w:rsid w:val="00580732"/>
    <w:rsid w:val="00593E19"/>
    <w:rsid w:val="005B3DD7"/>
    <w:rsid w:val="005C1E83"/>
    <w:rsid w:val="006037FD"/>
    <w:rsid w:val="0063053F"/>
    <w:rsid w:val="00637743"/>
    <w:rsid w:val="006655A0"/>
    <w:rsid w:val="00674C71"/>
    <w:rsid w:val="006949B6"/>
    <w:rsid w:val="007448FC"/>
    <w:rsid w:val="007C323E"/>
    <w:rsid w:val="007D0BEC"/>
    <w:rsid w:val="008077EA"/>
    <w:rsid w:val="00897514"/>
    <w:rsid w:val="00943FAA"/>
    <w:rsid w:val="009E6AE6"/>
    <w:rsid w:val="00A62F80"/>
    <w:rsid w:val="00A64364"/>
    <w:rsid w:val="00A94B37"/>
    <w:rsid w:val="00AE3F3C"/>
    <w:rsid w:val="00AF742F"/>
    <w:rsid w:val="00B53F78"/>
    <w:rsid w:val="00B80BA0"/>
    <w:rsid w:val="00B90036"/>
    <w:rsid w:val="00BC2EC7"/>
    <w:rsid w:val="00BD194B"/>
    <w:rsid w:val="00BF0281"/>
    <w:rsid w:val="00BF556F"/>
    <w:rsid w:val="00C10249"/>
    <w:rsid w:val="00C103E4"/>
    <w:rsid w:val="00C30B84"/>
    <w:rsid w:val="00C824AD"/>
    <w:rsid w:val="00C84F4E"/>
    <w:rsid w:val="00C873CD"/>
    <w:rsid w:val="00CA5147"/>
    <w:rsid w:val="00CB28B4"/>
    <w:rsid w:val="00CC5CDC"/>
    <w:rsid w:val="00D0094F"/>
    <w:rsid w:val="00D14975"/>
    <w:rsid w:val="00D368B6"/>
    <w:rsid w:val="00D9039B"/>
    <w:rsid w:val="00DD4CA0"/>
    <w:rsid w:val="00DE156D"/>
    <w:rsid w:val="00E476FD"/>
    <w:rsid w:val="00E66377"/>
    <w:rsid w:val="00E7001E"/>
    <w:rsid w:val="00EA0D21"/>
    <w:rsid w:val="00EA78C8"/>
    <w:rsid w:val="00ED7FFA"/>
    <w:rsid w:val="00F00BBA"/>
    <w:rsid w:val="00F1052C"/>
    <w:rsid w:val="00F363DA"/>
    <w:rsid w:val="00F4217E"/>
    <w:rsid w:val="00F76BD2"/>
    <w:rsid w:val="00F9634B"/>
    <w:rsid w:val="00FA0F36"/>
    <w:rsid w:val="00F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0"/>
  </w:style>
  <w:style w:type="paragraph" w:styleId="1">
    <w:name w:val="heading 1"/>
    <w:basedOn w:val="a"/>
    <w:next w:val="a"/>
    <w:link w:val="10"/>
    <w:qFormat/>
    <w:rsid w:val="000B5B24"/>
    <w:pPr>
      <w:keepNext/>
      <w:spacing w:line="264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rsid w:val="000B5B24"/>
    <w:pPr>
      <w:keepNext/>
      <w:spacing w:before="240" w:after="6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5B24"/>
    <w:pPr>
      <w:keepNext/>
      <w:spacing w:before="120" w:after="60"/>
      <w:jc w:val="center"/>
      <w:outlineLvl w:val="2"/>
    </w:pPr>
    <w:rPr>
      <w:rFonts w:ascii="Arial" w:hAnsi="Arial" w:cs="Arial"/>
      <w:b/>
      <w:bCs/>
      <w:cap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5B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0B5B24"/>
    <w:rPr>
      <w:sz w:val="28"/>
    </w:rPr>
  </w:style>
  <w:style w:type="paragraph" w:customStyle="1" w:styleId="31">
    <w:name w:val="Стиль Заголовок 3"/>
    <w:basedOn w:val="a"/>
    <w:rsid w:val="000B5B24"/>
    <w:pPr>
      <w:spacing w:before="60" w:after="60"/>
      <w:jc w:val="center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5B24"/>
    <w:rPr>
      <w:rFonts w:ascii="Arial" w:hAnsi="Arial" w:cs="Arial"/>
      <w:b/>
      <w:bCs/>
      <w:cap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42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1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8527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D3FDC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1D3F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7391"/>
    <w:pPr>
      <w:ind w:left="720"/>
      <w:contextualSpacing/>
    </w:pPr>
  </w:style>
  <w:style w:type="paragraph" w:customStyle="1" w:styleId="Default">
    <w:name w:val="Default"/>
    <w:rsid w:val="008975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D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0"/>
  </w:style>
  <w:style w:type="paragraph" w:styleId="1">
    <w:name w:val="heading 1"/>
    <w:basedOn w:val="a"/>
    <w:next w:val="a"/>
    <w:link w:val="10"/>
    <w:qFormat/>
    <w:rsid w:val="000B5B24"/>
    <w:pPr>
      <w:keepNext/>
      <w:spacing w:line="264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rsid w:val="000B5B24"/>
    <w:pPr>
      <w:keepNext/>
      <w:spacing w:before="240" w:after="6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5B24"/>
    <w:pPr>
      <w:keepNext/>
      <w:spacing w:before="120" w:after="60"/>
      <w:jc w:val="center"/>
      <w:outlineLvl w:val="2"/>
    </w:pPr>
    <w:rPr>
      <w:rFonts w:ascii="Arial" w:hAnsi="Arial" w:cs="Arial"/>
      <w:b/>
      <w:bCs/>
      <w:cap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5B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0B5B24"/>
    <w:rPr>
      <w:sz w:val="28"/>
    </w:rPr>
  </w:style>
  <w:style w:type="paragraph" w:customStyle="1" w:styleId="31">
    <w:name w:val="Стиль Заголовок 3"/>
    <w:basedOn w:val="a"/>
    <w:rsid w:val="000B5B24"/>
    <w:pPr>
      <w:spacing w:before="60" w:after="60"/>
      <w:jc w:val="center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5B24"/>
    <w:rPr>
      <w:rFonts w:ascii="Arial" w:hAnsi="Arial" w:cs="Arial"/>
      <w:b/>
      <w:bCs/>
      <w:cap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42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1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8527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D3FDC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1D3F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7391"/>
    <w:pPr>
      <w:ind w:left="720"/>
      <w:contextualSpacing/>
    </w:pPr>
  </w:style>
  <w:style w:type="paragraph" w:customStyle="1" w:styleId="Default">
    <w:name w:val="Default"/>
    <w:rsid w:val="008975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D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7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90_%D0%B3%D0%BE%D0%B4" TargetMode="External"/><Relationship Id="rId13" Type="http://schemas.openxmlformats.org/officeDocument/2006/relationships/hyperlink" Target="https://ru.wikipedia.org/wiki/%D0%A2%D1%8C%D0%BC%D0%B0%D0%BA%D0%B0" TargetMode="External"/><Relationship Id="rId18" Type="http://schemas.openxmlformats.org/officeDocument/2006/relationships/hyperlink" Target="mailto:2022_chem_thermo@tversu.ru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hyperlink" Target="https://ru.wikipedia.org/wiki/1931" TargetMode="External"/><Relationship Id="rId12" Type="http://schemas.openxmlformats.org/officeDocument/2006/relationships/hyperlink" Target="https://ru.wikipedia.org/wiki/%D0%A2%D0%B2%D0%B5%D1%80%D1%86%D0%B0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mailto:2022_chem_thermo@tvers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2%D0%BE%D0%BB%D0%B3%D0%B0" TargetMode="External"/><Relationship Id="rId24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C10_(%D0%B0%D0%B2%D1%82%D0%BE%D0%B4%D0%BE%D1%80%D0%BE%D0%B3%D0%B0,_%D0%A0%D0%BE%D1%81%D1%81%D0%B8%D1%8F)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A2%D0%B2%D0%B5%D1%80%D1%81%D0%BA%D0%B0%D1%8F_%D0%BE%D0%B1%D0%BB%D0%B0%D1%81%D1%82%D1%8C" TargetMode="External"/><Relationship Id="rId19" Type="http://schemas.openxmlformats.org/officeDocument/2006/relationships/hyperlink" Target="https://chtermik.tver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0%D0%B4%D0%BC%D0%B8%D0%BD%D0%B8%D1%81%D1%82%D1%80%D0%B0%D1%82%D0%B8%D0%B2%D0%BD%D1%8B%D0%B9_%D1%86%D0%B5%D0%BD%D1%82%D1%80" TargetMode="External"/><Relationship Id="rId14" Type="http://schemas.openxmlformats.org/officeDocument/2006/relationships/hyperlink" Target="https://ru.wikipedia.org/wiki/%D0%9C%D0%BE%D1%81%D0%BA%D0%B2%D0%B0" TargetMode="External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4237-F470-47A7-BE87-737FD511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2022-01-27T07:41:00Z</cp:lastPrinted>
  <dcterms:created xsi:type="dcterms:W3CDTF">2022-01-27T05:25:00Z</dcterms:created>
  <dcterms:modified xsi:type="dcterms:W3CDTF">2022-01-27T11:40:00Z</dcterms:modified>
</cp:coreProperties>
</file>